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7AA8D" w14:textId="7D67CCDE" w:rsidR="00624FA4" w:rsidRDefault="00F03B7A" w:rsidP="008773BD">
      <w:pPr>
        <w:spacing w:before="120" w:after="120" w:line="276" w:lineRule="auto"/>
        <w:jc w:val="center"/>
        <w:rPr>
          <w:rFonts w:ascii="Times New Roman" w:hAnsi="Times New Roman" w:cs="Times New Roman"/>
          <w:b/>
          <w:color w:val="000000"/>
          <w:szCs w:val="20"/>
        </w:rPr>
      </w:pPr>
      <w:r w:rsidRPr="005235F4">
        <w:rPr>
          <w:rFonts w:ascii="Times New Roman" w:hAnsi="Times New Roman" w:cs="Times New Roman"/>
          <w:b/>
          <w:color w:val="000000"/>
          <w:szCs w:val="20"/>
        </w:rPr>
        <w:t xml:space="preserve">ANEXO </w:t>
      </w:r>
      <w:r w:rsidR="00B85F53">
        <w:rPr>
          <w:rFonts w:ascii="Times New Roman" w:hAnsi="Times New Roman" w:cs="Times New Roman"/>
          <w:b/>
          <w:szCs w:val="20"/>
        </w:rPr>
        <w:t>I</w:t>
      </w:r>
      <w:r w:rsidR="00A84ABA" w:rsidRPr="00A84ABA">
        <w:rPr>
          <w:rFonts w:ascii="Times New Roman" w:hAnsi="Times New Roman" w:cs="Times New Roman"/>
          <w:b/>
          <w:szCs w:val="20"/>
        </w:rPr>
        <w:t>II</w:t>
      </w:r>
      <w:r w:rsidRPr="005235F4">
        <w:rPr>
          <w:rFonts w:ascii="Times New Roman" w:hAnsi="Times New Roman" w:cs="Times New Roman"/>
          <w:b/>
          <w:color w:val="FF0000"/>
          <w:szCs w:val="20"/>
        </w:rPr>
        <w:t xml:space="preserve"> </w:t>
      </w:r>
      <w:r w:rsidRPr="005235F4">
        <w:rPr>
          <w:rFonts w:ascii="Times New Roman" w:hAnsi="Times New Roman" w:cs="Times New Roman"/>
          <w:b/>
          <w:color w:val="000000"/>
          <w:szCs w:val="20"/>
        </w:rPr>
        <w:t>- MODELO DE PROPOSTA DE PREÇOS</w:t>
      </w:r>
    </w:p>
    <w:p w14:paraId="321B0FA8" w14:textId="77777777" w:rsidR="00A84ABA" w:rsidRDefault="00A84ABA" w:rsidP="008773BD">
      <w:pPr>
        <w:spacing w:before="120" w:after="120" w:line="276" w:lineRule="auto"/>
        <w:jc w:val="center"/>
        <w:rPr>
          <w:rFonts w:ascii="Times New Roman" w:hAnsi="Times New Roman" w:cs="Times New Roman"/>
          <w:b/>
          <w:color w:val="000000"/>
          <w:szCs w:val="20"/>
        </w:rPr>
      </w:pPr>
    </w:p>
    <w:tbl>
      <w:tblPr>
        <w:tblW w:w="11761" w:type="dxa"/>
        <w:tblInd w:w="-3" w:type="dxa"/>
        <w:tblCellMar>
          <w:left w:w="70" w:type="dxa"/>
          <w:right w:w="70" w:type="dxa"/>
        </w:tblCellMar>
        <w:tblLook w:val="04A0" w:firstRow="1" w:lastRow="0" w:firstColumn="1" w:lastColumn="0" w:noHBand="0" w:noVBand="1"/>
      </w:tblPr>
      <w:tblGrid>
        <w:gridCol w:w="577"/>
        <w:gridCol w:w="460"/>
        <w:gridCol w:w="604"/>
        <w:gridCol w:w="1316"/>
        <w:gridCol w:w="1355"/>
        <w:gridCol w:w="1102"/>
        <w:gridCol w:w="673"/>
        <w:gridCol w:w="686"/>
        <w:gridCol w:w="922"/>
        <w:gridCol w:w="1094"/>
        <w:gridCol w:w="1129"/>
        <w:gridCol w:w="789"/>
        <w:gridCol w:w="1054"/>
      </w:tblGrid>
      <w:tr w:rsidR="00284FF8" w:rsidRPr="00284FF8" w14:paraId="43A29131" w14:textId="77777777" w:rsidTr="00F23C6D">
        <w:trPr>
          <w:trHeight w:val="703"/>
        </w:trPr>
        <w:tc>
          <w:tcPr>
            <w:tcW w:w="577" w:type="dxa"/>
            <w:tcBorders>
              <w:top w:val="single" w:sz="4" w:space="0" w:color="auto"/>
              <w:left w:val="single" w:sz="4" w:space="0" w:color="auto"/>
              <w:bottom w:val="single" w:sz="4" w:space="0" w:color="auto"/>
              <w:right w:val="single" w:sz="4" w:space="0" w:color="auto"/>
            </w:tcBorders>
            <w:vAlign w:val="center"/>
            <w:hideMark/>
          </w:tcPr>
          <w:p w14:paraId="089707AC" w14:textId="77777777" w:rsidR="00284FF8" w:rsidRPr="00284FF8" w:rsidRDefault="00284FF8" w:rsidP="00284FF8">
            <w:pPr>
              <w:jc w:val="center"/>
              <w:rPr>
                <w:rFonts w:cs="Arial"/>
                <w:b/>
                <w:bCs/>
                <w:i/>
                <w:iCs/>
                <w:color w:val="000000"/>
                <w:sz w:val="8"/>
                <w:szCs w:val="8"/>
              </w:rPr>
            </w:pPr>
            <w:r w:rsidRPr="00284FF8">
              <w:rPr>
                <w:rFonts w:cs="Arial"/>
                <w:b/>
                <w:bCs/>
                <w:i/>
                <w:iCs/>
                <w:color w:val="000000"/>
                <w:sz w:val="8"/>
                <w:szCs w:val="8"/>
              </w:rPr>
              <w:t>Grupo</w:t>
            </w:r>
            <w:r w:rsidRPr="00284FF8">
              <w:rPr>
                <w:rFonts w:cs="Arial"/>
                <w:i/>
                <w:iCs/>
                <w:color w:val="000000"/>
                <w:sz w:val="8"/>
                <w:szCs w:val="8"/>
              </w:rPr>
              <w:t> </w:t>
            </w:r>
          </w:p>
        </w:tc>
        <w:tc>
          <w:tcPr>
            <w:tcW w:w="460" w:type="dxa"/>
            <w:tcBorders>
              <w:top w:val="single" w:sz="4" w:space="0" w:color="auto"/>
              <w:left w:val="nil"/>
              <w:bottom w:val="single" w:sz="4" w:space="0" w:color="auto"/>
              <w:right w:val="single" w:sz="4" w:space="0" w:color="auto"/>
            </w:tcBorders>
            <w:vAlign w:val="center"/>
            <w:hideMark/>
          </w:tcPr>
          <w:p w14:paraId="250E06FC" w14:textId="77777777" w:rsidR="00284FF8" w:rsidRPr="00284FF8" w:rsidRDefault="00284FF8" w:rsidP="00284FF8">
            <w:pPr>
              <w:jc w:val="center"/>
              <w:rPr>
                <w:rFonts w:cs="Arial"/>
                <w:b/>
                <w:bCs/>
                <w:i/>
                <w:iCs/>
                <w:color w:val="000000"/>
                <w:sz w:val="8"/>
                <w:szCs w:val="8"/>
              </w:rPr>
            </w:pPr>
            <w:r w:rsidRPr="00284FF8">
              <w:rPr>
                <w:rFonts w:cs="Arial"/>
                <w:b/>
                <w:bCs/>
                <w:i/>
                <w:iCs/>
                <w:color w:val="000000"/>
                <w:sz w:val="8"/>
                <w:szCs w:val="8"/>
              </w:rPr>
              <w:t>Item</w:t>
            </w:r>
            <w:r w:rsidRPr="00284FF8">
              <w:rPr>
                <w:rFonts w:cs="Arial"/>
                <w:i/>
                <w:iCs/>
                <w:color w:val="000000"/>
                <w:sz w:val="8"/>
                <w:szCs w:val="8"/>
              </w:rPr>
              <w:t> </w:t>
            </w:r>
          </w:p>
        </w:tc>
        <w:tc>
          <w:tcPr>
            <w:tcW w:w="604" w:type="dxa"/>
            <w:tcBorders>
              <w:top w:val="single" w:sz="4" w:space="0" w:color="auto"/>
              <w:left w:val="nil"/>
              <w:bottom w:val="single" w:sz="4" w:space="0" w:color="auto"/>
              <w:right w:val="single" w:sz="4" w:space="0" w:color="auto"/>
            </w:tcBorders>
            <w:vAlign w:val="center"/>
            <w:hideMark/>
          </w:tcPr>
          <w:p w14:paraId="262EBF8D" w14:textId="77777777" w:rsidR="00284FF8" w:rsidRPr="00284FF8" w:rsidRDefault="00284FF8" w:rsidP="00284FF8">
            <w:pPr>
              <w:jc w:val="center"/>
              <w:rPr>
                <w:rFonts w:cs="Arial"/>
                <w:b/>
                <w:bCs/>
                <w:i/>
                <w:iCs/>
                <w:color w:val="000000"/>
                <w:sz w:val="8"/>
                <w:szCs w:val="8"/>
              </w:rPr>
            </w:pPr>
            <w:r w:rsidRPr="00284FF8">
              <w:rPr>
                <w:rFonts w:cs="Arial"/>
                <w:b/>
                <w:bCs/>
                <w:i/>
                <w:iCs/>
                <w:color w:val="000000"/>
                <w:sz w:val="8"/>
                <w:szCs w:val="8"/>
              </w:rPr>
              <w:t>Órgão</w:t>
            </w:r>
            <w:r w:rsidRPr="00284FF8">
              <w:rPr>
                <w:rFonts w:cs="Arial"/>
                <w:i/>
                <w:iCs/>
                <w:color w:val="000000"/>
                <w:sz w:val="8"/>
                <w:szCs w:val="8"/>
              </w:rPr>
              <w:t> </w:t>
            </w:r>
          </w:p>
        </w:tc>
        <w:tc>
          <w:tcPr>
            <w:tcW w:w="1316" w:type="dxa"/>
            <w:tcBorders>
              <w:top w:val="single" w:sz="4" w:space="0" w:color="auto"/>
              <w:left w:val="nil"/>
              <w:bottom w:val="single" w:sz="4" w:space="0" w:color="auto"/>
              <w:right w:val="single" w:sz="4" w:space="0" w:color="auto"/>
            </w:tcBorders>
            <w:vAlign w:val="center"/>
            <w:hideMark/>
          </w:tcPr>
          <w:p w14:paraId="6A773B11" w14:textId="77777777" w:rsidR="00284FF8" w:rsidRPr="00284FF8" w:rsidRDefault="00284FF8" w:rsidP="00284FF8">
            <w:pPr>
              <w:jc w:val="center"/>
              <w:rPr>
                <w:rFonts w:cs="Arial"/>
                <w:b/>
                <w:bCs/>
                <w:i/>
                <w:iCs/>
                <w:color w:val="000000"/>
                <w:sz w:val="8"/>
                <w:szCs w:val="8"/>
              </w:rPr>
            </w:pPr>
            <w:r w:rsidRPr="00284FF8">
              <w:rPr>
                <w:rFonts w:cs="Arial"/>
                <w:b/>
                <w:bCs/>
                <w:i/>
                <w:iCs/>
                <w:color w:val="000000"/>
                <w:sz w:val="8"/>
                <w:szCs w:val="8"/>
              </w:rPr>
              <w:t>Especificação dos Itens</w:t>
            </w:r>
            <w:r w:rsidRPr="00284FF8">
              <w:rPr>
                <w:rFonts w:cs="Arial"/>
                <w:i/>
                <w:iCs/>
                <w:color w:val="000000"/>
                <w:sz w:val="8"/>
                <w:szCs w:val="8"/>
              </w:rPr>
              <w:t> </w:t>
            </w:r>
          </w:p>
        </w:tc>
        <w:tc>
          <w:tcPr>
            <w:tcW w:w="1355" w:type="dxa"/>
            <w:tcBorders>
              <w:top w:val="single" w:sz="4" w:space="0" w:color="auto"/>
              <w:left w:val="nil"/>
              <w:bottom w:val="single" w:sz="4" w:space="0" w:color="auto"/>
              <w:right w:val="single" w:sz="4" w:space="0" w:color="auto"/>
            </w:tcBorders>
            <w:vAlign w:val="center"/>
            <w:hideMark/>
          </w:tcPr>
          <w:p w14:paraId="7B21F9E0" w14:textId="77777777" w:rsidR="00284FF8" w:rsidRPr="00284FF8" w:rsidRDefault="00284FF8" w:rsidP="00284FF8">
            <w:pPr>
              <w:jc w:val="center"/>
              <w:rPr>
                <w:rFonts w:cs="Arial"/>
                <w:b/>
                <w:bCs/>
                <w:i/>
                <w:iCs/>
                <w:color w:val="000000"/>
                <w:sz w:val="8"/>
                <w:szCs w:val="8"/>
              </w:rPr>
            </w:pPr>
            <w:r w:rsidRPr="00284FF8">
              <w:rPr>
                <w:rFonts w:cs="Arial"/>
                <w:b/>
                <w:bCs/>
                <w:i/>
                <w:iCs/>
                <w:color w:val="000000"/>
                <w:sz w:val="8"/>
                <w:szCs w:val="8"/>
              </w:rPr>
              <w:t>CATMAT/CATSER</w:t>
            </w:r>
            <w:r w:rsidRPr="00284FF8">
              <w:rPr>
                <w:rFonts w:cs="Arial"/>
                <w:i/>
                <w:iCs/>
                <w:color w:val="000000"/>
                <w:sz w:val="8"/>
                <w:szCs w:val="8"/>
              </w:rPr>
              <w:t> </w:t>
            </w:r>
          </w:p>
        </w:tc>
        <w:tc>
          <w:tcPr>
            <w:tcW w:w="1102" w:type="dxa"/>
            <w:tcBorders>
              <w:top w:val="single" w:sz="4" w:space="0" w:color="auto"/>
              <w:left w:val="nil"/>
              <w:bottom w:val="single" w:sz="4" w:space="0" w:color="auto"/>
              <w:right w:val="single" w:sz="4" w:space="0" w:color="auto"/>
            </w:tcBorders>
            <w:vAlign w:val="center"/>
            <w:hideMark/>
          </w:tcPr>
          <w:p w14:paraId="617C0C7F" w14:textId="77777777" w:rsidR="00284FF8" w:rsidRPr="00284FF8" w:rsidRDefault="00284FF8" w:rsidP="00284FF8">
            <w:pPr>
              <w:jc w:val="center"/>
              <w:rPr>
                <w:rFonts w:cs="Arial"/>
                <w:b/>
                <w:bCs/>
                <w:i/>
                <w:iCs/>
                <w:color w:val="000000"/>
                <w:sz w:val="8"/>
                <w:szCs w:val="8"/>
              </w:rPr>
            </w:pPr>
            <w:r w:rsidRPr="00284FF8">
              <w:rPr>
                <w:rFonts w:cs="Arial"/>
                <w:b/>
                <w:bCs/>
                <w:i/>
                <w:iCs/>
                <w:color w:val="000000"/>
                <w:sz w:val="8"/>
                <w:szCs w:val="8"/>
              </w:rPr>
              <w:t>Unidade de Fornecimento</w:t>
            </w:r>
            <w:r w:rsidRPr="00284FF8">
              <w:rPr>
                <w:rFonts w:cs="Arial"/>
                <w:i/>
                <w:iCs/>
                <w:color w:val="000000"/>
                <w:sz w:val="8"/>
                <w:szCs w:val="8"/>
              </w:rPr>
              <w:t> </w:t>
            </w:r>
          </w:p>
        </w:tc>
        <w:tc>
          <w:tcPr>
            <w:tcW w:w="673" w:type="dxa"/>
            <w:tcBorders>
              <w:top w:val="single" w:sz="4" w:space="0" w:color="auto"/>
              <w:left w:val="nil"/>
              <w:bottom w:val="single" w:sz="4" w:space="0" w:color="auto"/>
              <w:right w:val="single" w:sz="4" w:space="0" w:color="auto"/>
            </w:tcBorders>
            <w:vAlign w:val="center"/>
            <w:hideMark/>
          </w:tcPr>
          <w:p w14:paraId="6EF8435E" w14:textId="77777777" w:rsidR="00284FF8" w:rsidRPr="00284FF8" w:rsidRDefault="00284FF8" w:rsidP="00284FF8">
            <w:pPr>
              <w:jc w:val="center"/>
              <w:rPr>
                <w:rFonts w:cs="Arial"/>
                <w:b/>
                <w:bCs/>
                <w:i/>
                <w:iCs/>
                <w:color w:val="000000"/>
                <w:sz w:val="8"/>
                <w:szCs w:val="8"/>
              </w:rPr>
            </w:pPr>
            <w:r w:rsidRPr="00284FF8">
              <w:rPr>
                <w:rFonts w:cs="Arial"/>
                <w:b/>
                <w:bCs/>
                <w:i/>
                <w:iCs/>
                <w:color w:val="000000"/>
                <w:sz w:val="8"/>
                <w:szCs w:val="8"/>
              </w:rPr>
              <w:t>Quantidade (12 meses) </w:t>
            </w:r>
          </w:p>
        </w:tc>
        <w:tc>
          <w:tcPr>
            <w:tcW w:w="686" w:type="dxa"/>
            <w:tcBorders>
              <w:top w:val="single" w:sz="4" w:space="0" w:color="auto"/>
              <w:left w:val="nil"/>
              <w:bottom w:val="single" w:sz="4" w:space="0" w:color="auto"/>
              <w:right w:val="single" w:sz="4" w:space="0" w:color="auto"/>
            </w:tcBorders>
            <w:vAlign w:val="center"/>
            <w:hideMark/>
          </w:tcPr>
          <w:p w14:paraId="453D682E" w14:textId="77777777" w:rsidR="00284FF8" w:rsidRPr="00284FF8" w:rsidRDefault="00284FF8" w:rsidP="00284FF8">
            <w:pPr>
              <w:jc w:val="center"/>
              <w:rPr>
                <w:rFonts w:cs="Arial"/>
                <w:b/>
                <w:bCs/>
                <w:i/>
                <w:iCs/>
                <w:color w:val="000000"/>
                <w:sz w:val="8"/>
                <w:szCs w:val="8"/>
              </w:rPr>
            </w:pPr>
            <w:r w:rsidRPr="00284FF8">
              <w:rPr>
                <w:rFonts w:cs="Arial"/>
                <w:b/>
                <w:bCs/>
                <w:i/>
                <w:iCs/>
                <w:color w:val="000000"/>
                <w:sz w:val="8"/>
                <w:szCs w:val="8"/>
              </w:rPr>
              <w:t>Quantidade (60 meses) </w:t>
            </w:r>
          </w:p>
        </w:tc>
        <w:tc>
          <w:tcPr>
            <w:tcW w:w="922" w:type="dxa"/>
            <w:tcBorders>
              <w:top w:val="single" w:sz="4" w:space="0" w:color="auto"/>
              <w:left w:val="nil"/>
              <w:bottom w:val="single" w:sz="4" w:space="0" w:color="auto"/>
              <w:right w:val="single" w:sz="4" w:space="0" w:color="auto"/>
            </w:tcBorders>
            <w:vAlign w:val="center"/>
            <w:hideMark/>
          </w:tcPr>
          <w:p w14:paraId="5FD29070" w14:textId="77777777" w:rsidR="00284FF8" w:rsidRPr="00284FF8" w:rsidRDefault="00284FF8" w:rsidP="00284FF8">
            <w:pPr>
              <w:jc w:val="center"/>
              <w:rPr>
                <w:rFonts w:cs="Arial"/>
                <w:b/>
                <w:bCs/>
                <w:i/>
                <w:iCs/>
                <w:color w:val="000000"/>
                <w:sz w:val="8"/>
                <w:szCs w:val="8"/>
              </w:rPr>
            </w:pPr>
            <w:r w:rsidRPr="00284FF8">
              <w:rPr>
                <w:rFonts w:cs="Arial"/>
                <w:b/>
                <w:bCs/>
                <w:i/>
                <w:iCs/>
                <w:color w:val="000000"/>
                <w:sz w:val="8"/>
                <w:szCs w:val="8"/>
              </w:rPr>
              <w:t>Valor médio do Litro Combustível / Valor Médio Serviço)</w:t>
            </w:r>
          </w:p>
        </w:tc>
        <w:tc>
          <w:tcPr>
            <w:tcW w:w="1094" w:type="dxa"/>
            <w:tcBorders>
              <w:top w:val="single" w:sz="4" w:space="0" w:color="auto"/>
              <w:left w:val="nil"/>
              <w:bottom w:val="single" w:sz="4" w:space="0" w:color="auto"/>
              <w:right w:val="single" w:sz="4" w:space="0" w:color="auto"/>
            </w:tcBorders>
            <w:vAlign w:val="center"/>
            <w:hideMark/>
          </w:tcPr>
          <w:p w14:paraId="2BFC0FD3" w14:textId="77777777" w:rsidR="00284FF8" w:rsidRPr="00284FF8" w:rsidRDefault="00284FF8" w:rsidP="00284FF8">
            <w:pPr>
              <w:jc w:val="center"/>
              <w:rPr>
                <w:rFonts w:cs="Arial"/>
                <w:b/>
                <w:bCs/>
                <w:i/>
                <w:iCs/>
                <w:color w:val="000000"/>
                <w:sz w:val="8"/>
                <w:szCs w:val="8"/>
              </w:rPr>
            </w:pPr>
            <w:r w:rsidRPr="00284FF8">
              <w:rPr>
                <w:rFonts w:cs="Arial"/>
                <w:b/>
                <w:bCs/>
                <w:i/>
                <w:iCs/>
                <w:color w:val="000000"/>
                <w:sz w:val="8"/>
                <w:szCs w:val="8"/>
              </w:rPr>
              <w:t>Taxa de desconto</w:t>
            </w:r>
          </w:p>
        </w:tc>
        <w:tc>
          <w:tcPr>
            <w:tcW w:w="1129" w:type="dxa"/>
            <w:tcBorders>
              <w:top w:val="single" w:sz="4" w:space="0" w:color="auto"/>
              <w:left w:val="nil"/>
              <w:bottom w:val="single" w:sz="4" w:space="0" w:color="auto"/>
              <w:right w:val="single" w:sz="4" w:space="0" w:color="auto"/>
            </w:tcBorders>
            <w:vAlign w:val="center"/>
            <w:hideMark/>
          </w:tcPr>
          <w:p w14:paraId="7FF7E425" w14:textId="77777777" w:rsidR="00284FF8" w:rsidRPr="00284FF8" w:rsidRDefault="00284FF8" w:rsidP="00284FF8">
            <w:pPr>
              <w:jc w:val="center"/>
              <w:rPr>
                <w:rFonts w:cs="Arial"/>
                <w:b/>
                <w:bCs/>
                <w:i/>
                <w:iCs/>
                <w:color w:val="000000"/>
                <w:sz w:val="8"/>
                <w:szCs w:val="8"/>
              </w:rPr>
            </w:pPr>
            <w:r w:rsidRPr="00284FF8">
              <w:rPr>
                <w:rFonts w:cs="Arial"/>
                <w:b/>
                <w:bCs/>
                <w:i/>
                <w:iCs/>
                <w:color w:val="000000"/>
                <w:sz w:val="8"/>
                <w:szCs w:val="8"/>
              </w:rPr>
              <w:t>Valor médio do Litro Combustível / Valor Médio Serviço COM DESCONTO)</w:t>
            </w:r>
          </w:p>
        </w:tc>
        <w:tc>
          <w:tcPr>
            <w:tcW w:w="789" w:type="dxa"/>
            <w:tcBorders>
              <w:top w:val="single" w:sz="4" w:space="0" w:color="auto"/>
              <w:left w:val="nil"/>
              <w:bottom w:val="single" w:sz="4" w:space="0" w:color="auto"/>
              <w:right w:val="single" w:sz="4" w:space="0" w:color="auto"/>
            </w:tcBorders>
            <w:vAlign w:val="center"/>
            <w:hideMark/>
          </w:tcPr>
          <w:p w14:paraId="63F85F1E" w14:textId="77777777" w:rsidR="00284FF8" w:rsidRPr="00284FF8" w:rsidRDefault="00284FF8" w:rsidP="00284FF8">
            <w:pPr>
              <w:jc w:val="center"/>
              <w:rPr>
                <w:rFonts w:cs="Arial"/>
                <w:b/>
                <w:bCs/>
                <w:i/>
                <w:iCs/>
                <w:color w:val="000000"/>
                <w:sz w:val="8"/>
                <w:szCs w:val="8"/>
              </w:rPr>
            </w:pPr>
            <w:r w:rsidRPr="00284FF8">
              <w:rPr>
                <w:rFonts w:cs="Arial"/>
                <w:b/>
                <w:bCs/>
                <w:i/>
                <w:iCs/>
                <w:color w:val="000000"/>
                <w:sz w:val="8"/>
                <w:szCs w:val="8"/>
              </w:rPr>
              <w:t>Valor Estimado COM DESCONTO (12 meses)</w:t>
            </w:r>
          </w:p>
        </w:tc>
        <w:tc>
          <w:tcPr>
            <w:tcW w:w="1054" w:type="dxa"/>
            <w:tcBorders>
              <w:top w:val="single" w:sz="4" w:space="0" w:color="auto"/>
              <w:left w:val="nil"/>
              <w:bottom w:val="single" w:sz="4" w:space="0" w:color="auto"/>
              <w:right w:val="single" w:sz="4" w:space="0" w:color="auto"/>
            </w:tcBorders>
            <w:vAlign w:val="center"/>
            <w:hideMark/>
          </w:tcPr>
          <w:p w14:paraId="4A65EF85" w14:textId="77777777" w:rsidR="00284FF8" w:rsidRPr="00284FF8" w:rsidRDefault="00284FF8" w:rsidP="00284FF8">
            <w:pPr>
              <w:jc w:val="center"/>
              <w:rPr>
                <w:rFonts w:cs="Arial"/>
                <w:b/>
                <w:bCs/>
                <w:i/>
                <w:iCs/>
                <w:color w:val="000000"/>
                <w:sz w:val="8"/>
                <w:szCs w:val="8"/>
              </w:rPr>
            </w:pPr>
            <w:r w:rsidRPr="00284FF8">
              <w:rPr>
                <w:rFonts w:cs="Arial"/>
                <w:b/>
                <w:bCs/>
                <w:i/>
                <w:iCs/>
                <w:color w:val="000000"/>
                <w:sz w:val="8"/>
                <w:szCs w:val="8"/>
              </w:rPr>
              <w:t>Valor Estimado COM DESCONTO (60 meses)</w:t>
            </w:r>
            <w:r w:rsidRPr="00284FF8">
              <w:rPr>
                <w:rFonts w:cs="Arial"/>
                <w:i/>
                <w:iCs/>
                <w:color w:val="000000"/>
                <w:sz w:val="8"/>
                <w:szCs w:val="8"/>
              </w:rPr>
              <w:t> </w:t>
            </w:r>
          </w:p>
        </w:tc>
      </w:tr>
      <w:tr w:rsidR="00F23C6D" w:rsidRPr="00284FF8" w14:paraId="7258D4FF" w14:textId="77777777" w:rsidTr="00F23C6D">
        <w:trPr>
          <w:trHeight w:val="305"/>
        </w:trPr>
        <w:tc>
          <w:tcPr>
            <w:tcW w:w="577" w:type="dxa"/>
            <w:vMerge w:val="restart"/>
            <w:tcBorders>
              <w:top w:val="nil"/>
              <w:left w:val="single" w:sz="4" w:space="0" w:color="auto"/>
              <w:bottom w:val="single" w:sz="4" w:space="0" w:color="auto"/>
              <w:right w:val="single" w:sz="4" w:space="0" w:color="auto"/>
            </w:tcBorders>
            <w:vAlign w:val="center"/>
            <w:hideMark/>
          </w:tcPr>
          <w:p w14:paraId="4EA8D067"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1 </w:t>
            </w:r>
          </w:p>
        </w:tc>
        <w:tc>
          <w:tcPr>
            <w:tcW w:w="460" w:type="dxa"/>
            <w:tcBorders>
              <w:top w:val="nil"/>
              <w:left w:val="nil"/>
              <w:bottom w:val="single" w:sz="4" w:space="0" w:color="auto"/>
              <w:right w:val="single" w:sz="4" w:space="0" w:color="auto"/>
            </w:tcBorders>
            <w:vAlign w:val="center"/>
            <w:hideMark/>
          </w:tcPr>
          <w:p w14:paraId="3D4FE3D3"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1</w:t>
            </w:r>
          </w:p>
        </w:tc>
        <w:tc>
          <w:tcPr>
            <w:tcW w:w="604" w:type="dxa"/>
            <w:vMerge w:val="restart"/>
            <w:tcBorders>
              <w:top w:val="nil"/>
              <w:left w:val="single" w:sz="4" w:space="0" w:color="auto"/>
              <w:bottom w:val="single" w:sz="4" w:space="0" w:color="auto"/>
              <w:right w:val="single" w:sz="4" w:space="0" w:color="auto"/>
            </w:tcBorders>
            <w:vAlign w:val="center"/>
            <w:hideMark/>
          </w:tcPr>
          <w:p w14:paraId="3CE3D86A"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SRA/RN </w:t>
            </w:r>
          </w:p>
        </w:tc>
        <w:tc>
          <w:tcPr>
            <w:tcW w:w="1316" w:type="dxa"/>
            <w:tcBorders>
              <w:top w:val="nil"/>
              <w:left w:val="nil"/>
              <w:bottom w:val="single" w:sz="4" w:space="0" w:color="auto"/>
              <w:right w:val="single" w:sz="4" w:space="0" w:color="auto"/>
            </w:tcBorders>
            <w:vAlign w:val="center"/>
            <w:hideMark/>
          </w:tcPr>
          <w:p w14:paraId="0BF22E48"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Gasolina Comum </w:t>
            </w:r>
          </w:p>
        </w:tc>
        <w:tc>
          <w:tcPr>
            <w:tcW w:w="1355" w:type="dxa"/>
            <w:tcBorders>
              <w:top w:val="nil"/>
              <w:left w:val="nil"/>
              <w:bottom w:val="single" w:sz="4" w:space="0" w:color="auto"/>
              <w:right w:val="single" w:sz="4" w:space="0" w:color="auto"/>
            </w:tcBorders>
            <w:vAlign w:val="center"/>
            <w:hideMark/>
          </w:tcPr>
          <w:p w14:paraId="64E6367A"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461506 </w:t>
            </w:r>
          </w:p>
        </w:tc>
        <w:tc>
          <w:tcPr>
            <w:tcW w:w="1102" w:type="dxa"/>
            <w:tcBorders>
              <w:top w:val="nil"/>
              <w:left w:val="nil"/>
              <w:bottom w:val="single" w:sz="4" w:space="0" w:color="auto"/>
              <w:right w:val="single" w:sz="4" w:space="0" w:color="auto"/>
            </w:tcBorders>
            <w:vAlign w:val="center"/>
            <w:hideMark/>
          </w:tcPr>
          <w:p w14:paraId="6EC4DA9B"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Litros </w:t>
            </w:r>
          </w:p>
        </w:tc>
        <w:tc>
          <w:tcPr>
            <w:tcW w:w="673" w:type="dxa"/>
            <w:tcBorders>
              <w:top w:val="nil"/>
              <w:left w:val="nil"/>
              <w:bottom w:val="single" w:sz="4" w:space="0" w:color="auto"/>
              <w:right w:val="single" w:sz="4" w:space="0" w:color="auto"/>
            </w:tcBorders>
            <w:vAlign w:val="center"/>
            <w:hideMark/>
          </w:tcPr>
          <w:p w14:paraId="110368EB"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100</w:t>
            </w:r>
          </w:p>
        </w:tc>
        <w:tc>
          <w:tcPr>
            <w:tcW w:w="686" w:type="dxa"/>
            <w:tcBorders>
              <w:top w:val="nil"/>
              <w:left w:val="nil"/>
              <w:bottom w:val="single" w:sz="4" w:space="0" w:color="auto"/>
              <w:right w:val="single" w:sz="4" w:space="0" w:color="auto"/>
            </w:tcBorders>
            <w:vAlign w:val="center"/>
            <w:hideMark/>
          </w:tcPr>
          <w:p w14:paraId="4ADCB58B"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500</w:t>
            </w:r>
          </w:p>
        </w:tc>
        <w:tc>
          <w:tcPr>
            <w:tcW w:w="922" w:type="dxa"/>
            <w:tcBorders>
              <w:top w:val="nil"/>
              <w:left w:val="nil"/>
              <w:bottom w:val="single" w:sz="4" w:space="0" w:color="auto"/>
              <w:right w:val="single" w:sz="4" w:space="0" w:color="auto"/>
            </w:tcBorders>
            <w:vAlign w:val="center"/>
            <w:hideMark/>
          </w:tcPr>
          <w:p w14:paraId="102D7BDA"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R$ 7,47</w:t>
            </w:r>
          </w:p>
        </w:tc>
        <w:tc>
          <w:tcPr>
            <w:tcW w:w="1094" w:type="dxa"/>
            <w:vMerge w:val="restart"/>
            <w:tcBorders>
              <w:top w:val="nil"/>
              <w:left w:val="single" w:sz="4" w:space="0" w:color="auto"/>
              <w:bottom w:val="single" w:sz="4" w:space="0" w:color="000000"/>
              <w:right w:val="single" w:sz="4" w:space="0" w:color="auto"/>
            </w:tcBorders>
            <w:vAlign w:val="center"/>
            <w:hideMark/>
          </w:tcPr>
          <w:p w14:paraId="3BF51251" w14:textId="2FDE96CF" w:rsidR="00F23C6D" w:rsidRPr="00284FF8" w:rsidRDefault="00F23C6D" w:rsidP="00F23C6D">
            <w:pPr>
              <w:jc w:val="center"/>
              <w:rPr>
                <w:rFonts w:cs="Arial"/>
                <w:i/>
                <w:iCs/>
                <w:color w:val="000000"/>
                <w:sz w:val="8"/>
                <w:szCs w:val="8"/>
              </w:rPr>
            </w:pPr>
            <w:r w:rsidRPr="00284FF8">
              <w:rPr>
                <w:rFonts w:cs="Arial"/>
                <w:i/>
                <w:iCs/>
                <w:color w:val="000000"/>
                <w:sz w:val="8"/>
                <w:szCs w:val="8"/>
              </w:rPr>
              <w:t>%</w:t>
            </w:r>
          </w:p>
        </w:tc>
        <w:tc>
          <w:tcPr>
            <w:tcW w:w="1129" w:type="dxa"/>
            <w:tcBorders>
              <w:top w:val="nil"/>
              <w:left w:val="nil"/>
              <w:bottom w:val="single" w:sz="4" w:space="0" w:color="auto"/>
              <w:right w:val="single" w:sz="4" w:space="0" w:color="auto"/>
            </w:tcBorders>
            <w:vAlign w:val="center"/>
          </w:tcPr>
          <w:p w14:paraId="43CC8923" w14:textId="374ED864" w:rsidR="00F23C6D" w:rsidRPr="00284FF8" w:rsidRDefault="00F23C6D" w:rsidP="00F23C6D">
            <w:pPr>
              <w:jc w:val="center"/>
              <w:rPr>
                <w:rFonts w:cs="Arial"/>
                <w:i/>
                <w:iCs/>
                <w:color w:val="000000"/>
                <w:sz w:val="8"/>
                <w:szCs w:val="8"/>
              </w:rPr>
            </w:pPr>
            <w:r>
              <w:rPr>
                <w:rFonts w:cs="Arial"/>
                <w:i/>
                <w:iCs/>
                <w:color w:val="000000"/>
                <w:sz w:val="8"/>
                <w:szCs w:val="8"/>
              </w:rPr>
              <w:t>R$</w:t>
            </w:r>
          </w:p>
        </w:tc>
        <w:tc>
          <w:tcPr>
            <w:tcW w:w="789" w:type="dxa"/>
            <w:tcBorders>
              <w:top w:val="nil"/>
              <w:left w:val="nil"/>
              <w:bottom w:val="single" w:sz="4" w:space="0" w:color="auto"/>
              <w:right w:val="single" w:sz="4" w:space="0" w:color="auto"/>
            </w:tcBorders>
            <w:vAlign w:val="center"/>
          </w:tcPr>
          <w:p w14:paraId="18B5EA25" w14:textId="27AA8C55" w:rsidR="00F23C6D" w:rsidRPr="00284FF8" w:rsidRDefault="00F23C6D" w:rsidP="00F23C6D">
            <w:pPr>
              <w:jc w:val="center"/>
              <w:rPr>
                <w:rFonts w:cs="Arial"/>
                <w:i/>
                <w:iCs/>
                <w:color w:val="000000"/>
                <w:sz w:val="8"/>
                <w:szCs w:val="8"/>
              </w:rPr>
            </w:pPr>
            <w:r>
              <w:rPr>
                <w:rFonts w:cs="Arial"/>
                <w:i/>
                <w:iCs/>
                <w:color w:val="000000"/>
                <w:sz w:val="8"/>
                <w:szCs w:val="8"/>
              </w:rPr>
              <w:t>R$</w:t>
            </w:r>
          </w:p>
        </w:tc>
        <w:tc>
          <w:tcPr>
            <w:tcW w:w="1054" w:type="dxa"/>
            <w:tcBorders>
              <w:top w:val="nil"/>
              <w:left w:val="nil"/>
              <w:bottom w:val="single" w:sz="4" w:space="0" w:color="auto"/>
              <w:right w:val="single" w:sz="4" w:space="0" w:color="auto"/>
            </w:tcBorders>
            <w:vAlign w:val="center"/>
          </w:tcPr>
          <w:p w14:paraId="15E44C89" w14:textId="0F842216" w:rsidR="00F23C6D" w:rsidRPr="00284FF8" w:rsidRDefault="00F23C6D" w:rsidP="00F23C6D">
            <w:pPr>
              <w:jc w:val="center"/>
              <w:rPr>
                <w:rFonts w:cs="Arial"/>
                <w:i/>
                <w:iCs/>
                <w:color w:val="000000"/>
                <w:sz w:val="8"/>
                <w:szCs w:val="8"/>
              </w:rPr>
            </w:pPr>
            <w:r>
              <w:rPr>
                <w:rFonts w:cs="Arial"/>
                <w:i/>
                <w:iCs/>
                <w:color w:val="000000"/>
                <w:sz w:val="8"/>
                <w:szCs w:val="8"/>
              </w:rPr>
              <w:t>R$</w:t>
            </w:r>
          </w:p>
        </w:tc>
      </w:tr>
      <w:tr w:rsidR="00F23C6D" w:rsidRPr="00284FF8" w14:paraId="7EFA777F" w14:textId="77777777" w:rsidTr="00F23C6D">
        <w:trPr>
          <w:trHeight w:val="305"/>
        </w:trPr>
        <w:tc>
          <w:tcPr>
            <w:tcW w:w="577" w:type="dxa"/>
            <w:vMerge/>
            <w:tcBorders>
              <w:top w:val="nil"/>
              <w:left w:val="single" w:sz="4" w:space="0" w:color="auto"/>
              <w:bottom w:val="single" w:sz="4" w:space="0" w:color="auto"/>
              <w:right w:val="single" w:sz="4" w:space="0" w:color="auto"/>
            </w:tcBorders>
            <w:vAlign w:val="center"/>
            <w:hideMark/>
          </w:tcPr>
          <w:p w14:paraId="54F02170" w14:textId="77777777" w:rsidR="00F23C6D" w:rsidRPr="00284FF8" w:rsidRDefault="00F23C6D" w:rsidP="00F23C6D">
            <w:pPr>
              <w:rPr>
                <w:rFonts w:cs="Arial"/>
                <w:i/>
                <w:iCs/>
                <w:color w:val="000000"/>
                <w:sz w:val="8"/>
                <w:szCs w:val="8"/>
              </w:rPr>
            </w:pPr>
          </w:p>
        </w:tc>
        <w:tc>
          <w:tcPr>
            <w:tcW w:w="460" w:type="dxa"/>
            <w:tcBorders>
              <w:top w:val="nil"/>
              <w:left w:val="nil"/>
              <w:bottom w:val="single" w:sz="4" w:space="0" w:color="auto"/>
              <w:right w:val="single" w:sz="4" w:space="0" w:color="auto"/>
            </w:tcBorders>
            <w:vAlign w:val="center"/>
            <w:hideMark/>
          </w:tcPr>
          <w:p w14:paraId="1B3FA79F"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2</w:t>
            </w:r>
          </w:p>
        </w:tc>
        <w:tc>
          <w:tcPr>
            <w:tcW w:w="604" w:type="dxa"/>
            <w:vMerge/>
            <w:tcBorders>
              <w:top w:val="nil"/>
              <w:left w:val="single" w:sz="4" w:space="0" w:color="auto"/>
              <w:bottom w:val="single" w:sz="4" w:space="0" w:color="auto"/>
              <w:right w:val="single" w:sz="4" w:space="0" w:color="auto"/>
            </w:tcBorders>
            <w:vAlign w:val="center"/>
            <w:hideMark/>
          </w:tcPr>
          <w:p w14:paraId="740E41BF" w14:textId="77777777" w:rsidR="00F23C6D" w:rsidRPr="00284FF8" w:rsidRDefault="00F23C6D" w:rsidP="00F23C6D">
            <w:pPr>
              <w:rPr>
                <w:rFonts w:cs="Arial"/>
                <w:i/>
                <w:iCs/>
                <w:color w:val="000000"/>
                <w:sz w:val="8"/>
                <w:szCs w:val="8"/>
              </w:rPr>
            </w:pPr>
          </w:p>
        </w:tc>
        <w:tc>
          <w:tcPr>
            <w:tcW w:w="1316" w:type="dxa"/>
            <w:tcBorders>
              <w:top w:val="nil"/>
              <w:left w:val="nil"/>
              <w:bottom w:val="single" w:sz="4" w:space="0" w:color="auto"/>
              <w:right w:val="single" w:sz="4" w:space="0" w:color="auto"/>
            </w:tcBorders>
            <w:vAlign w:val="center"/>
            <w:hideMark/>
          </w:tcPr>
          <w:p w14:paraId="61FD250F"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Gasolina Aditivada </w:t>
            </w:r>
          </w:p>
        </w:tc>
        <w:tc>
          <w:tcPr>
            <w:tcW w:w="1355" w:type="dxa"/>
            <w:tcBorders>
              <w:top w:val="nil"/>
              <w:left w:val="nil"/>
              <w:bottom w:val="single" w:sz="4" w:space="0" w:color="auto"/>
              <w:right w:val="single" w:sz="4" w:space="0" w:color="auto"/>
            </w:tcBorders>
            <w:vAlign w:val="center"/>
            <w:hideMark/>
          </w:tcPr>
          <w:p w14:paraId="4783A736"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461508 </w:t>
            </w:r>
          </w:p>
        </w:tc>
        <w:tc>
          <w:tcPr>
            <w:tcW w:w="1102" w:type="dxa"/>
            <w:tcBorders>
              <w:top w:val="nil"/>
              <w:left w:val="nil"/>
              <w:bottom w:val="single" w:sz="4" w:space="0" w:color="auto"/>
              <w:right w:val="single" w:sz="4" w:space="0" w:color="auto"/>
            </w:tcBorders>
            <w:vAlign w:val="center"/>
            <w:hideMark/>
          </w:tcPr>
          <w:p w14:paraId="20B298A3"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Litros </w:t>
            </w:r>
          </w:p>
        </w:tc>
        <w:tc>
          <w:tcPr>
            <w:tcW w:w="673" w:type="dxa"/>
            <w:tcBorders>
              <w:top w:val="nil"/>
              <w:left w:val="nil"/>
              <w:bottom w:val="single" w:sz="4" w:space="0" w:color="auto"/>
              <w:right w:val="single" w:sz="4" w:space="0" w:color="auto"/>
            </w:tcBorders>
            <w:vAlign w:val="center"/>
            <w:hideMark/>
          </w:tcPr>
          <w:p w14:paraId="7E966CC5"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436</w:t>
            </w:r>
          </w:p>
        </w:tc>
        <w:tc>
          <w:tcPr>
            <w:tcW w:w="686" w:type="dxa"/>
            <w:tcBorders>
              <w:top w:val="nil"/>
              <w:left w:val="nil"/>
              <w:bottom w:val="single" w:sz="4" w:space="0" w:color="auto"/>
              <w:right w:val="single" w:sz="4" w:space="0" w:color="auto"/>
            </w:tcBorders>
            <w:vAlign w:val="center"/>
            <w:hideMark/>
          </w:tcPr>
          <w:p w14:paraId="6BD7AD50"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2180</w:t>
            </w:r>
          </w:p>
        </w:tc>
        <w:tc>
          <w:tcPr>
            <w:tcW w:w="922" w:type="dxa"/>
            <w:tcBorders>
              <w:top w:val="nil"/>
              <w:left w:val="nil"/>
              <w:bottom w:val="single" w:sz="4" w:space="0" w:color="auto"/>
              <w:right w:val="single" w:sz="4" w:space="0" w:color="auto"/>
            </w:tcBorders>
            <w:vAlign w:val="center"/>
            <w:hideMark/>
          </w:tcPr>
          <w:p w14:paraId="4C20B7B2"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R$ 7,50</w:t>
            </w:r>
          </w:p>
        </w:tc>
        <w:tc>
          <w:tcPr>
            <w:tcW w:w="1094" w:type="dxa"/>
            <w:vMerge/>
            <w:tcBorders>
              <w:top w:val="nil"/>
              <w:left w:val="single" w:sz="4" w:space="0" w:color="auto"/>
              <w:bottom w:val="single" w:sz="4" w:space="0" w:color="000000"/>
              <w:right w:val="single" w:sz="4" w:space="0" w:color="auto"/>
            </w:tcBorders>
            <w:vAlign w:val="center"/>
            <w:hideMark/>
          </w:tcPr>
          <w:p w14:paraId="1E33F538" w14:textId="77777777" w:rsidR="00F23C6D" w:rsidRPr="00284FF8" w:rsidRDefault="00F23C6D" w:rsidP="00F23C6D">
            <w:pPr>
              <w:rPr>
                <w:rFonts w:cs="Arial"/>
                <w:i/>
                <w:iCs/>
                <w:color w:val="000000"/>
                <w:sz w:val="8"/>
                <w:szCs w:val="8"/>
              </w:rPr>
            </w:pPr>
          </w:p>
        </w:tc>
        <w:tc>
          <w:tcPr>
            <w:tcW w:w="1129" w:type="dxa"/>
            <w:tcBorders>
              <w:top w:val="nil"/>
              <w:left w:val="nil"/>
              <w:bottom w:val="single" w:sz="4" w:space="0" w:color="auto"/>
              <w:right w:val="single" w:sz="4" w:space="0" w:color="auto"/>
            </w:tcBorders>
            <w:vAlign w:val="center"/>
          </w:tcPr>
          <w:p w14:paraId="4A5318BF" w14:textId="66D05150" w:rsidR="00F23C6D" w:rsidRPr="00284FF8" w:rsidRDefault="00F23C6D" w:rsidP="00F23C6D">
            <w:pPr>
              <w:jc w:val="center"/>
              <w:rPr>
                <w:rFonts w:cs="Arial"/>
                <w:i/>
                <w:iCs/>
                <w:color w:val="000000"/>
                <w:sz w:val="8"/>
                <w:szCs w:val="8"/>
              </w:rPr>
            </w:pPr>
            <w:r>
              <w:rPr>
                <w:rFonts w:cs="Arial"/>
                <w:i/>
                <w:iCs/>
                <w:color w:val="000000"/>
                <w:sz w:val="8"/>
                <w:szCs w:val="8"/>
              </w:rPr>
              <w:t>R$</w:t>
            </w:r>
          </w:p>
        </w:tc>
        <w:tc>
          <w:tcPr>
            <w:tcW w:w="789" w:type="dxa"/>
            <w:tcBorders>
              <w:top w:val="nil"/>
              <w:left w:val="nil"/>
              <w:bottom w:val="single" w:sz="4" w:space="0" w:color="auto"/>
              <w:right w:val="single" w:sz="4" w:space="0" w:color="auto"/>
            </w:tcBorders>
            <w:vAlign w:val="center"/>
          </w:tcPr>
          <w:p w14:paraId="70E92216" w14:textId="410D5041" w:rsidR="00F23C6D" w:rsidRPr="00284FF8" w:rsidRDefault="00F23C6D" w:rsidP="00F23C6D">
            <w:pPr>
              <w:jc w:val="center"/>
              <w:rPr>
                <w:rFonts w:cs="Arial"/>
                <w:i/>
                <w:iCs/>
                <w:color w:val="000000"/>
                <w:sz w:val="8"/>
                <w:szCs w:val="8"/>
              </w:rPr>
            </w:pPr>
            <w:r>
              <w:rPr>
                <w:rFonts w:cs="Arial"/>
                <w:i/>
                <w:iCs/>
                <w:color w:val="000000"/>
                <w:sz w:val="8"/>
                <w:szCs w:val="8"/>
              </w:rPr>
              <w:t>R$</w:t>
            </w:r>
          </w:p>
        </w:tc>
        <w:tc>
          <w:tcPr>
            <w:tcW w:w="1054" w:type="dxa"/>
            <w:tcBorders>
              <w:top w:val="nil"/>
              <w:left w:val="nil"/>
              <w:bottom w:val="single" w:sz="4" w:space="0" w:color="auto"/>
              <w:right w:val="single" w:sz="4" w:space="0" w:color="auto"/>
            </w:tcBorders>
            <w:vAlign w:val="center"/>
          </w:tcPr>
          <w:p w14:paraId="3ACDA9DE" w14:textId="5C3E071E" w:rsidR="00F23C6D" w:rsidRPr="00284FF8" w:rsidRDefault="00F23C6D" w:rsidP="00F23C6D">
            <w:pPr>
              <w:jc w:val="center"/>
              <w:rPr>
                <w:rFonts w:cs="Arial"/>
                <w:i/>
                <w:iCs/>
                <w:color w:val="000000"/>
                <w:sz w:val="8"/>
                <w:szCs w:val="8"/>
              </w:rPr>
            </w:pPr>
            <w:r>
              <w:rPr>
                <w:rFonts w:cs="Arial"/>
                <w:i/>
                <w:iCs/>
                <w:color w:val="000000"/>
                <w:sz w:val="8"/>
                <w:szCs w:val="8"/>
              </w:rPr>
              <w:t>R$</w:t>
            </w:r>
          </w:p>
        </w:tc>
      </w:tr>
      <w:tr w:rsidR="00F23C6D" w:rsidRPr="00284FF8" w14:paraId="07CEB7D6" w14:textId="77777777" w:rsidTr="00F23C6D">
        <w:trPr>
          <w:trHeight w:val="305"/>
        </w:trPr>
        <w:tc>
          <w:tcPr>
            <w:tcW w:w="577" w:type="dxa"/>
            <w:vMerge/>
            <w:tcBorders>
              <w:top w:val="nil"/>
              <w:left w:val="single" w:sz="4" w:space="0" w:color="auto"/>
              <w:bottom w:val="single" w:sz="4" w:space="0" w:color="auto"/>
              <w:right w:val="single" w:sz="4" w:space="0" w:color="auto"/>
            </w:tcBorders>
            <w:vAlign w:val="center"/>
            <w:hideMark/>
          </w:tcPr>
          <w:p w14:paraId="69C738C6" w14:textId="77777777" w:rsidR="00F23C6D" w:rsidRPr="00284FF8" w:rsidRDefault="00F23C6D" w:rsidP="00F23C6D">
            <w:pPr>
              <w:rPr>
                <w:rFonts w:cs="Arial"/>
                <w:i/>
                <w:iCs/>
                <w:color w:val="000000"/>
                <w:sz w:val="8"/>
                <w:szCs w:val="8"/>
              </w:rPr>
            </w:pPr>
          </w:p>
        </w:tc>
        <w:tc>
          <w:tcPr>
            <w:tcW w:w="460" w:type="dxa"/>
            <w:tcBorders>
              <w:top w:val="nil"/>
              <w:left w:val="nil"/>
              <w:bottom w:val="single" w:sz="4" w:space="0" w:color="auto"/>
              <w:right w:val="single" w:sz="4" w:space="0" w:color="auto"/>
            </w:tcBorders>
            <w:vAlign w:val="center"/>
            <w:hideMark/>
          </w:tcPr>
          <w:p w14:paraId="1AD9E4AA"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3</w:t>
            </w:r>
          </w:p>
        </w:tc>
        <w:tc>
          <w:tcPr>
            <w:tcW w:w="604" w:type="dxa"/>
            <w:vMerge/>
            <w:tcBorders>
              <w:top w:val="nil"/>
              <w:left w:val="single" w:sz="4" w:space="0" w:color="auto"/>
              <w:bottom w:val="single" w:sz="4" w:space="0" w:color="auto"/>
              <w:right w:val="single" w:sz="4" w:space="0" w:color="auto"/>
            </w:tcBorders>
            <w:vAlign w:val="center"/>
            <w:hideMark/>
          </w:tcPr>
          <w:p w14:paraId="34261457" w14:textId="77777777" w:rsidR="00F23C6D" w:rsidRPr="00284FF8" w:rsidRDefault="00F23C6D" w:rsidP="00F23C6D">
            <w:pPr>
              <w:rPr>
                <w:rFonts w:cs="Arial"/>
                <w:i/>
                <w:iCs/>
                <w:color w:val="000000"/>
                <w:sz w:val="8"/>
                <w:szCs w:val="8"/>
              </w:rPr>
            </w:pPr>
          </w:p>
        </w:tc>
        <w:tc>
          <w:tcPr>
            <w:tcW w:w="1316" w:type="dxa"/>
            <w:tcBorders>
              <w:top w:val="nil"/>
              <w:left w:val="nil"/>
              <w:bottom w:val="single" w:sz="4" w:space="0" w:color="auto"/>
              <w:right w:val="single" w:sz="4" w:space="0" w:color="auto"/>
            </w:tcBorders>
            <w:vAlign w:val="center"/>
            <w:hideMark/>
          </w:tcPr>
          <w:p w14:paraId="33E72B7E"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Óleo Diesel S10 </w:t>
            </w:r>
          </w:p>
        </w:tc>
        <w:tc>
          <w:tcPr>
            <w:tcW w:w="1355" w:type="dxa"/>
            <w:tcBorders>
              <w:top w:val="nil"/>
              <w:left w:val="nil"/>
              <w:bottom w:val="single" w:sz="4" w:space="0" w:color="auto"/>
              <w:right w:val="single" w:sz="4" w:space="0" w:color="auto"/>
            </w:tcBorders>
            <w:vAlign w:val="center"/>
            <w:hideMark/>
          </w:tcPr>
          <w:p w14:paraId="467C4B1A"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461548 </w:t>
            </w:r>
          </w:p>
        </w:tc>
        <w:tc>
          <w:tcPr>
            <w:tcW w:w="1102" w:type="dxa"/>
            <w:tcBorders>
              <w:top w:val="nil"/>
              <w:left w:val="nil"/>
              <w:bottom w:val="single" w:sz="4" w:space="0" w:color="auto"/>
              <w:right w:val="single" w:sz="4" w:space="0" w:color="auto"/>
            </w:tcBorders>
            <w:vAlign w:val="center"/>
            <w:hideMark/>
          </w:tcPr>
          <w:p w14:paraId="295A057B"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Litros </w:t>
            </w:r>
          </w:p>
        </w:tc>
        <w:tc>
          <w:tcPr>
            <w:tcW w:w="673" w:type="dxa"/>
            <w:tcBorders>
              <w:top w:val="nil"/>
              <w:left w:val="nil"/>
              <w:bottom w:val="single" w:sz="4" w:space="0" w:color="auto"/>
              <w:right w:val="single" w:sz="4" w:space="0" w:color="auto"/>
            </w:tcBorders>
            <w:vAlign w:val="center"/>
            <w:hideMark/>
          </w:tcPr>
          <w:p w14:paraId="7D90FBC6"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580</w:t>
            </w:r>
          </w:p>
        </w:tc>
        <w:tc>
          <w:tcPr>
            <w:tcW w:w="686" w:type="dxa"/>
            <w:tcBorders>
              <w:top w:val="nil"/>
              <w:left w:val="nil"/>
              <w:bottom w:val="single" w:sz="4" w:space="0" w:color="auto"/>
              <w:right w:val="single" w:sz="4" w:space="0" w:color="auto"/>
            </w:tcBorders>
            <w:vAlign w:val="center"/>
            <w:hideMark/>
          </w:tcPr>
          <w:p w14:paraId="3E17CEB2"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2900</w:t>
            </w:r>
          </w:p>
        </w:tc>
        <w:tc>
          <w:tcPr>
            <w:tcW w:w="922" w:type="dxa"/>
            <w:tcBorders>
              <w:top w:val="nil"/>
              <w:left w:val="nil"/>
              <w:bottom w:val="single" w:sz="4" w:space="0" w:color="auto"/>
              <w:right w:val="single" w:sz="4" w:space="0" w:color="auto"/>
            </w:tcBorders>
            <w:vAlign w:val="center"/>
            <w:hideMark/>
          </w:tcPr>
          <w:p w14:paraId="32614E91"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R$ 7,47</w:t>
            </w:r>
          </w:p>
        </w:tc>
        <w:tc>
          <w:tcPr>
            <w:tcW w:w="1094" w:type="dxa"/>
            <w:vMerge/>
            <w:tcBorders>
              <w:top w:val="nil"/>
              <w:left w:val="single" w:sz="4" w:space="0" w:color="auto"/>
              <w:bottom w:val="single" w:sz="4" w:space="0" w:color="000000"/>
              <w:right w:val="single" w:sz="4" w:space="0" w:color="auto"/>
            </w:tcBorders>
            <w:vAlign w:val="center"/>
            <w:hideMark/>
          </w:tcPr>
          <w:p w14:paraId="5A0FEA97" w14:textId="77777777" w:rsidR="00F23C6D" w:rsidRPr="00284FF8" w:rsidRDefault="00F23C6D" w:rsidP="00F23C6D">
            <w:pPr>
              <w:rPr>
                <w:rFonts w:cs="Arial"/>
                <w:i/>
                <w:iCs/>
                <w:color w:val="000000"/>
                <w:sz w:val="8"/>
                <w:szCs w:val="8"/>
              </w:rPr>
            </w:pPr>
          </w:p>
        </w:tc>
        <w:tc>
          <w:tcPr>
            <w:tcW w:w="1129" w:type="dxa"/>
            <w:tcBorders>
              <w:top w:val="nil"/>
              <w:left w:val="nil"/>
              <w:bottom w:val="single" w:sz="4" w:space="0" w:color="auto"/>
              <w:right w:val="single" w:sz="4" w:space="0" w:color="auto"/>
            </w:tcBorders>
            <w:vAlign w:val="center"/>
          </w:tcPr>
          <w:p w14:paraId="2FA77B7F" w14:textId="60CC53DC" w:rsidR="00F23C6D" w:rsidRPr="00284FF8" w:rsidRDefault="00F23C6D" w:rsidP="00F23C6D">
            <w:pPr>
              <w:jc w:val="center"/>
              <w:rPr>
                <w:rFonts w:cs="Arial"/>
                <w:i/>
                <w:iCs/>
                <w:color w:val="000000"/>
                <w:sz w:val="8"/>
                <w:szCs w:val="8"/>
              </w:rPr>
            </w:pPr>
            <w:r>
              <w:rPr>
                <w:rFonts w:cs="Arial"/>
                <w:i/>
                <w:iCs/>
                <w:color w:val="000000"/>
                <w:sz w:val="8"/>
                <w:szCs w:val="8"/>
              </w:rPr>
              <w:t>R$</w:t>
            </w:r>
          </w:p>
        </w:tc>
        <w:tc>
          <w:tcPr>
            <w:tcW w:w="789" w:type="dxa"/>
            <w:tcBorders>
              <w:top w:val="nil"/>
              <w:left w:val="nil"/>
              <w:bottom w:val="single" w:sz="4" w:space="0" w:color="auto"/>
              <w:right w:val="single" w:sz="4" w:space="0" w:color="auto"/>
            </w:tcBorders>
            <w:vAlign w:val="center"/>
          </w:tcPr>
          <w:p w14:paraId="47398C68" w14:textId="625834CC" w:rsidR="00F23C6D" w:rsidRPr="00284FF8" w:rsidRDefault="00F23C6D" w:rsidP="00F23C6D">
            <w:pPr>
              <w:jc w:val="center"/>
              <w:rPr>
                <w:rFonts w:cs="Arial"/>
                <w:i/>
                <w:iCs/>
                <w:color w:val="000000"/>
                <w:sz w:val="8"/>
                <w:szCs w:val="8"/>
              </w:rPr>
            </w:pPr>
            <w:r>
              <w:rPr>
                <w:rFonts w:cs="Arial"/>
                <w:i/>
                <w:iCs/>
                <w:color w:val="000000"/>
                <w:sz w:val="8"/>
                <w:szCs w:val="8"/>
              </w:rPr>
              <w:t>R$</w:t>
            </w:r>
          </w:p>
        </w:tc>
        <w:tc>
          <w:tcPr>
            <w:tcW w:w="1054" w:type="dxa"/>
            <w:tcBorders>
              <w:top w:val="nil"/>
              <w:left w:val="nil"/>
              <w:bottom w:val="single" w:sz="4" w:space="0" w:color="auto"/>
              <w:right w:val="single" w:sz="4" w:space="0" w:color="auto"/>
            </w:tcBorders>
            <w:vAlign w:val="center"/>
          </w:tcPr>
          <w:p w14:paraId="05CC4063" w14:textId="1993E8FB" w:rsidR="00F23C6D" w:rsidRPr="00284FF8" w:rsidRDefault="00F23C6D" w:rsidP="00F23C6D">
            <w:pPr>
              <w:jc w:val="center"/>
              <w:rPr>
                <w:rFonts w:cs="Arial"/>
                <w:i/>
                <w:iCs/>
                <w:color w:val="000000"/>
                <w:sz w:val="8"/>
                <w:szCs w:val="8"/>
              </w:rPr>
            </w:pPr>
            <w:r>
              <w:rPr>
                <w:rFonts w:cs="Arial"/>
                <w:i/>
                <w:iCs/>
                <w:color w:val="000000"/>
                <w:sz w:val="8"/>
                <w:szCs w:val="8"/>
              </w:rPr>
              <w:t>R$</w:t>
            </w:r>
          </w:p>
        </w:tc>
      </w:tr>
      <w:tr w:rsidR="00F23C6D" w:rsidRPr="00284FF8" w14:paraId="38AB3772" w14:textId="77777777" w:rsidTr="00F23C6D">
        <w:trPr>
          <w:trHeight w:val="305"/>
        </w:trPr>
        <w:tc>
          <w:tcPr>
            <w:tcW w:w="577" w:type="dxa"/>
            <w:vMerge/>
            <w:tcBorders>
              <w:top w:val="nil"/>
              <w:left w:val="single" w:sz="4" w:space="0" w:color="auto"/>
              <w:bottom w:val="single" w:sz="4" w:space="0" w:color="auto"/>
              <w:right w:val="single" w:sz="4" w:space="0" w:color="auto"/>
            </w:tcBorders>
            <w:vAlign w:val="center"/>
            <w:hideMark/>
          </w:tcPr>
          <w:p w14:paraId="206F441E" w14:textId="77777777" w:rsidR="00F23C6D" w:rsidRPr="00284FF8" w:rsidRDefault="00F23C6D" w:rsidP="00F23C6D">
            <w:pPr>
              <w:rPr>
                <w:rFonts w:cs="Arial"/>
                <w:i/>
                <w:iCs/>
                <w:color w:val="000000"/>
                <w:sz w:val="8"/>
                <w:szCs w:val="8"/>
              </w:rPr>
            </w:pPr>
          </w:p>
        </w:tc>
        <w:tc>
          <w:tcPr>
            <w:tcW w:w="460" w:type="dxa"/>
            <w:tcBorders>
              <w:top w:val="nil"/>
              <w:left w:val="nil"/>
              <w:bottom w:val="single" w:sz="4" w:space="0" w:color="auto"/>
              <w:right w:val="single" w:sz="4" w:space="0" w:color="auto"/>
            </w:tcBorders>
            <w:vAlign w:val="center"/>
            <w:hideMark/>
          </w:tcPr>
          <w:p w14:paraId="6794EF4A"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4</w:t>
            </w:r>
          </w:p>
        </w:tc>
        <w:tc>
          <w:tcPr>
            <w:tcW w:w="604" w:type="dxa"/>
            <w:vMerge/>
            <w:tcBorders>
              <w:top w:val="nil"/>
              <w:left w:val="single" w:sz="4" w:space="0" w:color="auto"/>
              <w:bottom w:val="single" w:sz="4" w:space="0" w:color="auto"/>
              <w:right w:val="single" w:sz="4" w:space="0" w:color="auto"/>
            </w:tcBorders>
            <w:vAlign w:val="center"/>
            <w:hideMark/>
          </w:tcPr>
          <w:p w14:paraId="57ACD328" w14:textId="77777777" w:rsidR="00F23C6D" w:rsidRPr="00284FF8" w:rsidRDefault="00F23C6D" w:rsidP="00F23C6D">
            <w:pPr>
              <w:rPr>
                <w:rFonts w:cs="Arial"/>
                <w:i/>
                <w:iCs/>
                <w:color w:val="000000"/>
                <w:sz w:val="8"/>
                <w:szCs w:val="8"/>
              </w:rPr>
            </w:pPr>
          </w:p>
        </w:tc>
        <w:tc>
          <w:tcPr>
            <w:tcW w:w="1316" w:type="dxa"/>
            <w:tcBorders>
              <w:top w:val="nil"/>
              <w:left w:val="nil"/>
              <w:bottom w:val="single" w:sz="4" w:space="0" w:color="auto"/>
              <w:right w:val="single" w:sz="4" w:space="0" w:color="auto"/>
            </w:tcBorders>
            <w:vAlign w:val="center"/>
            <w:hideMark/>
          </w:tcPr>
          <w:p w14:paraId="1C2D873E"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Óleo Diesel Comum </w:t>
            </w:r>
          </w:p>
        </w:tc>
        <w:tc>
          <w:tcPr>
            <w:tcW w:w="1355" w:type="dxa"/>
            <w:tcBorders>
              <w:top w:val="nil"/>
              <w:left w:val="nil"/>
              <w:bottom w:val="single" w:sz="4" w:space="0" w:color="auto"/>
              <w:right w:val="single" w:sz="4" w:space="0" w:color="auto"/>
            </w:tcBorders>
            <w:vAlign w:val="center"/>
            <w:hideMark/>
          </w:tcPr>
          <w:p w14:paraId="19AA039B"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477915 </w:t>
            </w:r>
          </w:p>
        </w:tc>
        <w:tc>
          <w:tcPr>
            <w:tcW w:w="1102" w:type="dxa"/>
            <w:tcBorders>
              <w:top w:val="nil"/>
              <w:left w:val="nil"/>
              <w:bottom w:val="single" w:sz="4" w:space="0" w:color="auto"/>
              <w:right w:val="single" w:sz="4" w:space="0" w:color="auto"/>
            </w:tcBorders>
            <w:vAlign w:val="center"/>
            <w:hideMark/>
          </w:tcPr>
          <w:p w14:paraId="2A591FFC"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Litros </w:t>
            </w:r>
          </w:p>
        </w:tc>
        <w:tc>
          <w:tcPr>
            <w:tcW w:w="673" w:type="dxa"/>
            <w:tcBorders>
              <w:top w:val="nil"/>
              <w:left w:val="nil"/>
              <w:bottom w:val="single" w:sz="4" w:space="0" w:color="auto"/>
              <w:right w:val="single" w:sz="4" w:space="0" w:color="auto"/>
            </w:tcBorders>
            <w:vAlign w:val="center"/>
            <w:hideMark/>
          </w:tcPr>
          <w:p w14:paraId="382CD5BF"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100</w:t>
            </w:r>
          </w:p>
        </w:tc>
        <w:tc>
          <w:tcPr>
            <w:tcW w:w="686" w:type="dxa"/>
            <w:tcBorders>
              <w:top w:val="nil"/>
              <w:left w:val="nil"/>
              <w:bottom w:val="single" w:sz="4" w:space="0" w:color="auto"/>
              <w:right w:val="single" w:sz="4" w:space="0" w:color="auto"/>
            </w:tcBorders>
            <w:vAlign w:val="center"/>
            <w:hideMark/>
          </w:tcPr>
          <w:p w14:paraId="2B10DA01"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500</w:t>
            </w:r>
          </w:p>
        </w:tc>
        <w:tc>
          <w:tcPr>
            <w:tcW w:w="922" w:type="dxa"/>
            <w:tcBorders>
              <w:top w:val="nil"/>
              <w:left w:val="nil"/>
              <w:bottom w:val="single" w:sz="4" w:space="0" w:color="auto"/>
              <w:right w:val="single" w:sz="4" w:space="0" w:color="auto"/>
            </w:tcBorders>
            <w:vAlign w:val="center"/>
            <w:hideMark/>
          </w:tcPr>
          <w:p w14:paraId="40881521"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R$ 7,47</w:t>
            </w:r>
          </w:p>
        </w:tc>
        <w:tc>
          <w:tcPr>
            <w:tcW w:w="1094" w:type="dxa"/>
            <w:vMerge/>
            <w:tcBorders>
              <w:top w:val="nil"/>
              <w:left w:val="single" w:sz="4" w:space="0" w:color="auto"/>
              <w:bottom w:val="single" w:sz="4" w:space="0" w:color="000000"/>
              <w:right w:val="single" w:sz="4" w:space="0" w:color="auto"/>
            </w:tcBorders>
            <w:vAlign w:val="center"/>
            <w:hideMark/>
          </w:tcPr>
          <w:p w14:paraId="3F9F78BE" w14:textId="77777777" w:rsidR="00F23C6D" w:rsidRPr="00284FF8" w:rsidRDefault="00F23C6D" w:rsidP="00F23C6D">
            <w:pPr>
              <w:rPr>
                <w:rFonts w:cs="Arial"/>
                <w:i/>
                <w:iCs/>
                <w:color w:val="000000"/>
                <w:sz w:val="8"/>
                <w:szCs w:val="8"/>
              </w:rPr>
            </w:pPr>
          </w:p>
        </w:tc>
        <w:tc>
          <w:tcPr>
            <w:tcW w:w="1129" w:type="dxa"/>
            <w:tcBorders>
              <w:top w:val="nil"/>
              <w:left w:val="nil"/>
              <w:bottom w:val="single" w:sz="4" w:space="0" w:color="auto"/>
              <w:right w:val="single" w:sz="4" w:space="0" w:color="auto"/>
            </w:tcBorders>
            <w:vAlign w:val="center"/>
          </w:tcPr>
          <w:p w14:paraId="63E7DE1F" w14:textId="19BA0B0C" w:rsidR="00F23C6D" w:rsidRPr="00284FF8" w:rsidRDefault="00F23C6D" w:rsidP="00F23C6D">
            <w:pPr>
              <w:jc w:val="center"/>
              <w:rPr>
                <w:rFonts w:cs="Arial"/>
                <w:i/>
                <w:iCs/>
                <w:color w:val="000000"/>
                <w:sz w:val="8"/>
                <w:szCs w:val="8"/>
              </w:rPr>
            </w:pPr>
            <w:r>
              <w:rPr>
                <w:rFonts w:cs="Arial"/>
                <w:i/>
                <w:iCs/>
                <w:color w:val="000000"/>
                <w:sz w:val="8"/>
                <w:szCs w:val="8"/>
              </w:rPr>
              <w:t>R$</w:t>
            </w:r>
          </w:p>
        </w:tc>
        <w:tc>
          <w:tcPr>
            <w:tcW w:w="789" w:type="dxa"/>
            <w:tcBorders>
              <w:top w:val="nil"/>
              <w:left w:val="nil"/>
              <w:bottom w:val="single" w:sz="4" w:space="0" w:color="auto"/>
              <w:right w:val="single" w:sz="4" w:space="0" w:color="auto"/>
            </w:tcBorders>
            <w:vAlign w:val="center"/>
          </w:tcPr>
          <w:p w14:paraId="514147F1" w14:textId="0EEDDE66" w:rsidR="00F23C6D" w:rsidRPr="00284FF8" w:rsidRDefault="00F23C6D" w:rsidP="00F23C6D">
            <w:pPr>
              <w:jc w:val="center"/>
              <w:rPr>
                <w:rFonts w:cs="Arial"/>
                <w:i/>
                <w:iCs/>
                <w:color w:val="000000"/>
                <w:sz w:val="8"/>
                <w:szCs w:val="8"/>
              </w:rPr>
            </w:pPr>
            <w:r>
              <w:rPr>
                <w:rFonts w:cs="Arial"/>
                <w:i/>
                <w:iCs/>
                <w:color w:val="000000"/>
                <w:sz w:val="8"/>
                <w:szCs w:val="8"/>
              </w:rPr>
              <w:t>R$</w:t>
            </w:r>
          </w:p>
        </w:tc>
        <w:tc>
          <w:tcPr>
            <w:tcW w:w="1054" w:type="dxa"/>
            <w:tcBorders>
              <w:top w:val="nil"/>
              <w:left w:val="nil"/>
              <w:bottom w:val="single" w:sz="4" w:space="0" w:color="auto"/>
              <w:right w:val="single" w:sz="4" w:space="0" w:color="auto"/>
            </w:tcBorders>
            <w:vAlign w:val="center"/>
          </w:tcPr>
          <w:p w14:paraId="5071CBFB" w14:textId="54F84E95" w:rsidR="00F23C6D" w:rsidRPr="00284FF8" w:rsidRDefault="00F23C6D" w:rsidP="00F23C6D">
            <w:pPr>
              <w:jc w:val="center"/>
              <w:rPr>
                <w:rFonts w:cs="Arial"/>
                <w:i/>
                <w:iCs/>
                <w:color w:val="000000"/>
                <w:sz w:val="8"/>
                <w:szCs w:val="8"/>
              </w:rPr>
            </w:pPr>
            <w:r>
              <w:rPr>
                <w:rFonts w:cs="Arial"/>
                <w:i/>
                <w:iCs/>
                <w:color w:val="000000"/>
                <w:sz w:val="8"/>
                <w:szCs w:val="8"/>
              </w:rPr>
              <w:t>R$</w:t>
            </w:r>
          </w:p>
        </w:tc>
      </w:tr>
      <w:tr w:rsidR="00F23C6D" w:rsidRPr="00284FF8" w14:paraId="44A0F3D9" w14:textId="77777777" w:rsidTr="00F23C6D">
        <w:trPr>
          <w:trHeight w:val="305"/>
        </w:trPr>
        <w:tc>
          <w:tcPr>
            <w:tcW w:w="577" w:type="dxa"/>
            <w:vMerge/>
            <w:tcBorders>
              <w:top w:val="nil"/>
              <w:left w:val="single" w:sz="4" w:space="0" w:color="auto"/>
              <w:bottom w:val="single" w:sz="4" w:space="0" w:color="auto"/>
              <w:right w:val="single" w:sz="4" w:space="0" w:color="auto"/>
            </w:tcBorders>
            <w:vAlign w:val="center"/>
            <w:hideMark/>
          </w:tcPr>
          <w:p w14:paraId="1B7AF366" w14:textId="77777777" w:rsidR="00F23C6D" w:rsidRPr="00284FF8" w:rsidRDefault="00F23C6D" w:rsidP="00F23C6D">
            <w:pPr>
              <w:rPr>
                <w:rFonts w:cs="Arial"/>
                <w:i/>
                <w:iCs/>
                <w:color w:val="000000"/>
                <w:sz w:val="8"/>
                <w:szCs w:val="8"/>
              </w:rPr>
            </w:pPr>
          </w:p>
        </w:tc>
        <w:tc>
          <w:tcPr>
            <w:tcW w:w="460" w:type="dxa"/>
            <w:tcBorders>
              <w:top w:val="nil"/>
              <w:left w:val="nil"/>
              <w:bottom w:val="single" w:sz="4" w:space="0" w:color="auto"/>
              <w:right w:val="single" w:sz="4" w:space="0" w:color="auto"/>
            </w:tcBorders>
            <w:vAlign w:val="center"/>
            <w:hideMark/>
          </w:tcPr>
          <w:p w14:paraId="56D84182"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5</w:t>
            </w:r>
          </w:p>
        </w:tc>
        <w:tc>
          <w:tcPr>
            <w:tcW w:w="604" w:type="dxa"/>
            <w:vMerge/>
            <w:tcBorders>
              <w:top w:val="nil"/>
              <w:left w:val="single" w:sz="4" w:space="0" w:color="auto"/>
              <w:bottom w:val="single" w:sz="4" w:space="0" w:color="auto"/>
              <w:right w:val="single" w:sz="4" w:space="0" w:color="auto"/>
            </w:tcBorders>
            <w:vAlign w:val="center"/>
            <w:hideMark/>
          </w:tcPr>
          <w:p w14:paraId="4155ED92" w14:textId="77777777" w:rsidR="00F23C6D" w:rsidRPr="00284FF8" w:rsidRDefault="00F23C6D" w:rsidP="00F23C6D">
            <w:pPr>
              <w:rPr>
                <w:rFonts w:cs="Arial"/>
                <w:i/>
                <w:iCs/>
                <w:color w:val="000000"/>
                <w:sz w:val="8"/>
                <w:szCs w:val="8"/>
              </w:rPr>
            </w:pPr>
          </w:p>
        </w:tc>
        <w:tc>
          <w:tcPr>
            <w:tcW w:w="1316" w:type="dxa"/>
            <w:tcBorders>
              <w:top w:val="nil"/>
              <w:left w:val="nil"/>
              <w:bottom w:val="single" w:sz="4" w:space="0" w:color="auto"/>
              <w:right w:val="single" w:sz="4" w:space="0" w:color="auto"/>
            </w:tcBorders>
            <w:vAlign w:val="center"/>
            <w:hideMark/>
          </w:tcPr>
          <w:p w14:paraId="1887CF9C"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Álcool Anidro Hidratado Combustível </w:t>
            </w:r>
          </w:p>
        </w:tc>
        <w:tc>
          <w:tcPr>
            <w:tcW w:w="1355" w:type="dxa"/>
            <w:tcBorders>
              <w:top w:val="nil"/>
              <w:left w:val="nil"/>
              <w:bottom w:val="single" w:sz="4" w:space="0" w:color="auto"/>
              <w:right w:val="single" w:sz="4" w:space="0" w:color="auto"/>
            </w:tcBorders>
            <w:vAlign w:val="center"/>
            <w:hideMark/>
          </w:tcPr>
          <w:p w14:paraId="2D3457C8"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486024</w:t>
            </w:r>
          </w:p>
        </w:tc>
        <w:tc>
          <w:tcPr>
            <w:tcW w:w="1102" w:type="dxa"/>
            <w:tcBorders>
              <w:top w:val="nil"/>
              <w:left w:val="nil"/>
              <w:bottom w:val="single" w:sz="4" w:space="0" w:color="auto"/>
              <w:right w:val="single" w:sz="4" w:space="0" w:color="auto"/>
            </w:tcBorders>
            <w:vAlign w:val="center"/>
            <w:hideMark/>
          </w:tcPr>
          <w:p w14:paraId="4C1871C4"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Litros </w:t>
            </w:r>
          </w:p>
        </w:tc>
        <w:tc>
          <w:tcPr>
            <w:tcW w:w="673" w:type="dxa"/>
            <w:tcBorders>
              <w:top w:val="nil"/>
              <w:left w:val="nil"/>
              <w:bottom w:val="single" w:sz="4" w:space="0" w:color="auto"/>
              <w:right w:val="single" w:sz="4" w:space="0" w:color="auto"/>
            </w:tcBorders>
            <w:vAlign w:val="center"/>
            <w:hideMark/>
          </w:tcPr>
          <w:p w14:paraId="60D14B6F"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100</w:t>
            </w:r>
          </w:p>
        </w:tc>
        <w:tc>
          <w:tcPr>
            <w:tcW w:w="686" w:type="dxa"/>
            <w:tcBorders>
              <w:top w:val="nil"/>
              <w:left w:val="nil"/>
              <w:bottom w:val="single" w:sz="4" w:space="0" w:color="auto"/>
              <w:right w:val="single" w:sz="4" w:space="0" w:color="auto"/>
            </w:tcBorders>
            <w:vAlign w:val="center"/>
            <w:hideMark/>
          </w:tcPr>
          <w:p w14:paraId="5847DC5B"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500</w:t>
            </w:r>
          </w:p>
        </w:tc>
        <w:tc>
          <w:tcPr>
            <w:tcW w:w="922" w:type="dxa"/>
            <w:tcBorders>
              <w:top w:val="nil"/>
              <w:left w:val="nil"/>
              <w:bottom w:val="single" w:sz="4" w:space="0" w:color="auto"/>
              <w:right w:val="single" w:sz="4" w:space="0" w:color="auto"/>
            </w:tcBorders>
            <w:vAlign w:val="center"/>
            <w:hideMark/>
          </w:tcPr>
          <w:p w14:paraId="57DD72A3"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R$ 5,95</w:t>
            </w:r>
          </w:p>
        </w:tc>
        <w:tc>
          <w:tcPr>
            <w:tcW w:w="1094" w:type="dxa"/>
            <w:vMerge/>
            <w:tcBorders>
              <w:top w:val="nil"/>
              <w:left w:val="single" w:sz="4" w:space="0" w:color="auto"/>
              <w:bottom w:val="single" w:sz="4" w:space="0" w:color="000000"/>
              <w:right w:val="single" w:sz="4" w:space="0" w:color="auto"/>
            </w:tcBorders>
            <w:vAlign w:val="center"/>
            <w:hideMark/>
          </w:tcPr>
          <w:p w14:paraId="6583C06A" w14:textId="77777777" w:rsidR="00F23C6D" w:rsidRPr="00284FF8" w:rsidRDefault="00F23C6D" w:rsidP="00F23C6D">
            <w:pPr>
              <w:rPr>
                <w:rFonts w:cs="Arial"/>
                <w:i/>
                <w:iCs/>
                <w:color w:val="000000"/>
                <w:sz w:val="8"/>
                <w:szCs w:val="8"/>
              </w:rPr>
            </w:pPr>
          </w:p>
        </w:tc>
        <w:tc>
          <w:tcPr>
            <w:tcW w:w="1129" w:type="dxa"/>
            <w:tcBorders>
              <w:top w:val="nil"/>
              <w:left w:val="nil"/>
              <w:bottom w:val="single" w:sz="4" w:space="0" w:color="auto"/>
              <w:right w:val="single" w:sz="4" w:space="0" w:color="auto"/>
            </w:tcBorders>
            <w:vAlign w:val="center"/>
          </w:tcPr>
          <w:p w14:paraId="0A797D40" w14:textId="114682F6" w:rsidR="00F23C6D" w:rsidRPr="00284FF8" w:rsidRDefault="00F23C6D" w:rsidP="00F23C6D">
            <w:pPr>
              <w:jc w:val="center"/>
              <w:rPr>
                <w:rFonts w:cs="Arial"/>
                <w:i/>
                <w:iCs/>
                <w:color w:val="000000"/>
                <w:sz w:val="8"/>
                <w:szCs w:val="8"/>
              </w:rPr>
            </w:pPr>
            <w:r>
              <w:rPr>
                <w:rFonts w:cs="Arial"/>
                <w:i/>
                <w:iCs/>
                <w:color w:val="000000"/>
                <w:sz w:val="8"/>
                <w:szCs w:val="8"/>
              </w:rPr>
              <w:t>R$</w:t>
            </w:r>
          </w:p>
        </w:tc>
        <w:tc>
          <w:tcPr>
            <w:tcW w:w="789" w:type="dxa"/>
            <w:tcBorders>
              <w:top w:val="nil"/>
              <w:left w:val="nil"/>
              <w:bottom w:val="single" w:sz="4" w:space="0" w:color="auto"/>
              <w:right w:val="single" w:sz="4" w:space="0" w:color="auto"/>
            </w:tcBorders>
            <w:vAlign w:val="center"/>
          </w:tcPr>
          <w:p w14:paraId="71C6B273" w14:textId="14C17D0B" w:rsidR="00F23C6D" w:rsidRPr="00284FF8" w:rsidRDefault="00F23C6D" w:rsidP="00F23C6D">
            <w:pPr>
              <w:jc w:val="center"/>
              <w:rPr>
                <w:rFonts w:cs="Arial"/>
                <w:i/>
                <w:iCs/>
                <w:color w:val="000000"/>
                <w:sz w:val="8"/>
                <w:szCs w:val="8"/>
              </w:rPr>
            </w:pPr>
            <w:r>
              <w:rPr>
                <w:rFonts w:cs="Arial"/>
                <w:i/>
                <w:iCs/>
                <w:color w:val="000000"/>
                <w:sz w:val="8"/>
                <w:szCs w:val="8"/>
              </w:rPr>
              <w:t>R$</w:t>
            </w:r>
          </w:p>
        </w:tc>
        <w:tc>
          <w:tcPr>
            <w:tcW w:w="1054" w:type="dxa"/>
            <w:tcBorders>
              <w:top w:val="nil"/>
              <w:left w:val="nil"/>
              <w:bottom w:val="single" w:sz="4" w:space="0" w:color="auto"/>
              <w:right w:val="single" w:sz="4" w:space="0" w:color="auto"/>
            </w:tcBorders>
            <w:vAlign w:val="center"/>
          </w:tcPr>
          <w:p w14:paraId="6EB8DA70" w14:textId="69F3559C" w:rsidR="00F23C6D" w:rsidRPr="00284FF8" w:rsidRDefault="00F23C6D" w:rsidP="00F23C6D">
            <w:pPr>
              <w:jc w:val="center"/>
              <w:rPr>
                <w:rFonts w:cs="Arial"/>
                <w:i/>
                <w:iCs/>
                <w:color w:val="000000"/>
                <w:sz w:val="8"/>
                <w:szCs w:val="8"/>
              </w:rPr>
            </w:pPr>
            <w:r>
              <w:rPr>
                <w:rFonts w:cs="Arial"/>
                <w:i/>
                <w:iCs/>
                <w:color w:val="000000"/>
                <w:sz w:val="8"/>
                <w:szCs w:val="8"/>
              </w:rPr>
              <w:t>R$</w:t>
            </w:r>
          </w:p>
        </w:tc>
      </w:tr>
      <w:tr w:rsidR="00F23C6D" w:rsidRPr="00284FF8" w14:paraId="3B2763D6" w14:textId="77777777" w:rsidTr="00F23C6D">
        <w:trPr>
          <w:trHeight w:val="305"/>
        </w:trPr>
        <w:tc>
          <w:tcPr>
            <w:tcW w:w="577" w:type="dxa"/>
            <w:vMerge/>
            <w:tcBorders>
              <w:top w:val="nil"/>
              <w:left w:val="single" w:sz="4" w:space="0" w:color="auto"/>
              <w:bottom w:val="single" w:sz="4" w:space="0" w:color="auto"/>
              <w:right w:val="single" w:sz="4" w:space="0" w:color="auto"/>
            </w:tcBorders>
            <w:vAlign w:val="center"/>
            <w:hideMark/>
          </w:tcPr>
          <w:p w14:paraId="6DB79ABB" w14:textId="77777777" w:rsidR="00F23C6D" w:rsidRPr="00284FF8" w:rsidRDefault="00F23C6D" w:rsidP="00F23C6D">
            <w:pPr>
              <w:rPr>
                <w:rFonts w:cs="Arial"/>
                <w:i/>
                <w:iCs/>
                <w:color w:val="000000"/>
                <w:sz w:val="8"/>
                <w:szCs w:val="8"/>
              </w:rPr>
            </w:pPr>
          </w:p>
        </w:tc>
        <w:tc>
          <w:tcPr>
            <w:tcW w:w="460" w:type="dxa"/>
            <w:tcBorders>
              <w:top w:val="nil"/>
              <w:left w:val="nil"/>
              <w:bottom w:val="single" w:sz="4" w:space="0" w:color="auto"/>
              <w:right w:val="single" w:sz="4" w:space="0" w:color="auto"/>
            </w:tcBorders>
            <w:vAlign w:val="center"/>
            <w:hideMark/>
          </w:tcPr>
          <w:p w14:paraId="37B7DC0A"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6</w:t>
            </w:r>
          </w:p>
        </w:tc>
        <w:tc>
          <w:tcPr>
            <w:tcW w:w="604" w:type="dxa"/>
            <w:vMerge/>
            <w:tcBorders>
              <w:top w:val="nil"/>
              <w:left w:val="single" w:sz="4" w:space="0" w:color="auto"/>
              <w:bottom w:val="single" w:sz="4" w:space="0" w:color="auto"/>
              <w:right w:val="single" w:sz="4" w:space="0" w:color="auto"/>
            </w:tcBorders>
            <w:vAlign w:val="center"/>
            <w:hideMark/>
          </w:tcPr>
          <w:p w14:paraId="238138E3" w14:textId="77777777" w:rsidR="00F23C6D" w:rsidRPr="00284FF8" w:rsidRDefault="00F23C6D" w:rsidP="00F23C6D">
            <w:pPr>
              <w:rPr>
                <w:rFonts w:cs="Arial"/>
                <w:i/>
                <w:iCs/>
                <w:color w:val="000000"/>
                <w:sz w:val="8"/>
                <w:szCs w:val="8"/>
              </w:rPr>
            </w:pPr>
          </w:p>
        </w:tc>
        <w:tc>
          <w:tcPr>
            <w:tcW w:w="1316" w:type="dxa"/>
            <w:tcBorders>
              <w:top w:val="nil"/>
              <w:left w:val="nil"/>
              <w:bottom w:val="single" w:sz="4" w:space="0" w:color="auto"/>
              <w:right w:val="single" w:sz="4" w:space="0" w:color="auto"/>
            </w:tcBorders>
            <w:vAlign w:val="center"/>
            <w:hideMark/>
          </w:tcPr>
          <w:p w14:paraId="2F701A5B"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Manutenção de Veículos Leves e Pesados </w:t>
            </w:r>
          </w:p>
        </w:tc>
        <w:tc>
          <w:tcPr>
            <w:tcW w:w="1355" w:type="dxa"/>
            <w:tcBorders>
              <w:top w:val="nil"/>
              <w:left w:val="nil"/>
              <w:bottom w:val="single" w:sz="4" w:space="0" w:color="auto"/>
              <w:right w:val="single" w:sz="4" w:space="0" w:color="auto"/>
            </w:tcBorders>
            <w:vAlign w:val="center"/>
            <w:hideMark/>
          </w:tcPr>
          <w:p w14:paraId="7AAFF03E"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3565 </w:t>
            </w:r>
          </w:p>
        </w:tc>
        <w:tc>
          <w:tcPr>
            <w:tcW w:w="1102" w:type="dxa"/>
            <w:tcBorders>
              <w:top w:val="nil"/>
              <w:left w:val="nil"/>
              <w:bottom w:val="single" w:sz="4" w:space="0" w:color="auto"/>
              <w:right w:val="single" w:sz="4" w:space="0" w:color="auto"/>
            </w:tcBorders>
            <w:vAlign w:val="center"/>
            <w:hideMark/>
          </w:tcPr>
          <w:p w14:paraId="4AA07CE6"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Serviço </w:t>
            </w:r>
          </w:p>
        </w:tc>
        <w:tc>
          <w:tcPr>
            <w:tcW w:w="673" w:type="dxa"/>
            <w:tcBorders>
              <w:top w:val="nil"/>
              <w:left w:val="nil"/>
              <w:bottom w:val="single" w:sz="4" w:space="0" w:color="auto"/>
              <w:right w:val="single" w:sz="4" w:space="0" w:color="auto"/>
            </w:tcBorders>
            <w:vAlign w:val="center"/>
            <w:hideMark/>
          </w:tcPr>
          <w:p w14:paraId="09E45F7F"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12</w:t>
            </w:r>
          </w:p>
        </w:tc>
        <w:tc>
          <w:tcPr>
            <w:tcW w:w="686" w:type="dxa"/>
            <w:tcBorders>
              <w:top w:val="nil"/>
              <w:left w:val="nil"/>
              <w:bottom w:val="single" w:sz="4" w:space="0" w:color="auto"/>
              <w:right w:val="single" w:sz="4" w:space="0" w:color="auto"/>
            </w:tcBorders>
            <w:vAlign w:val="center"/>
            <w:hideMark/>
          </w:tcPr>
          <w:p w14:paraId="193039BF"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60</w:t>
            </w:r>
          </w:p>
        </w:tc>
        <w:tc>
          <w:tcPr>
            <w:tcW w:w="922" w:type="dxa"/>
            <w:tcBorders>
              <w:top w:val="nil"/>
              <w:left w:val="nil"/>
              <w:bottom w:val="single" w:sz="4" w:space="0" w:color="auto"/>
              <w:right w:val="single" w:sz="4" w:space="0" w:color="auto"/>
            </w:tcBorders>
            <w:vAlign w:val="center"/>
            <w:hideMark/>
          </w:tcPr>
          <w:p w14:paraId="6A24071C"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R$ 911,37</w:t>
            </w:r>
          </w:p>
        </w:tc>
        <w:tc>
          <w:tcPr>
            <w:tcW w:w="1094" w:type="dxa"/>
            <w:tcBorders>
              <w:top w:val="nil"/>
              <w:left w:val="nil"/>
              <w:bottom w:val="single" w:sz="4" w:space="0" w:color="auto"/>
              <w:right w:val="single" w:sz="4" w:space="0" w:color="auto"/>
            </w:tcBorders>
            <w:vAlign w:val="center"/>
            <w:hideMark/>
          </w:tcPr>
          <w:p w14:paraId="0331BC41" w14:textId="094C4F2E" w:rsidR="00F23C6D" w:rsidRPr="00284FF8" w:rsidRDefault="00F23C6D" w:rsidP="00F23C6D">
            <w:pPr>
              <w:jc w:val="center"/>
              <w:rPr>
                <w:rFonts w:cs="Arial"/>
                <w:i/>
                <w:iCs/>
                <w:color w:val="000000"/>
                <w:sz w:val="8"/>
                <w:szCs w:val="8"/>
              </w:rPr>
            </w:pPr>
            <w:r w:rsidRPr="00284FF8">
              <w:rPr>
                <w:rFonts w:cs="Arial"/>
                <w:i/>
                <w:iCs/>
                <w:color w:val="000000"/>
                <w:sz w:val="8"/>
                <w:szCs w:val="8"/>
              </w:rPr>
              <w:t>%</w:t>
            </w:r>
          </w:p>
        </w:tc>
        <w:tc>
          <w:tcPr>
            <w:tcW w:w="1129" w:type="dxa"/>
            <w:tcBorders>
              <w:top w:val="nil"/>
              <w:left w:val="nil"/>
              <w:bottom w:val="single" w:sz="4" w:space="0" w:color="auto"/>
              <w:right w:val="single" w:sz="4" w:space="0" w:color="auto"/>
            </w:tcBorders>
            <w:vAlign w:val="center"/>
          </w:tcPr>
          <w:p w14:paraId="260FBF7D" w14:textId="591AC24D" w:rsidR="00F23C6D" w:rsidRPr="00284FF8" w:rsidRDefault="00F23C6D" w:rsidP="00F23C6D">
            <w:pPr>
              <w:jc w:val="center"/>
              <w:rPr>
                <w:rFonts w:cs="Arial"/>
                <w:i/>
                <w:iCs/>
                <w:color w:val="000000"/>
                <w:sz w:val="8"/>
                <w:szCs w:val="8"/>
              </w:rPr>
            </w:pPr>
            <w:r>
              <w:rPr>
                <w:rFonts w:cs="Arial"/>
                <w:i/>
                <w:iCs/>
                <w:color w:val="000000"/>
                <w:sz w:val="8"/>
                <w:szCs w:val="8"/>
              </w:rPr>
              <w:t>R$</w:t>
            </w:r>
          </w:p>
        </w:tc>
        <w:tc>
          <w:tcPr>
            <w:tcW w:w="789" w:type="dxa"/>
            <w:tcBorders>
              <w:top w:val="nil"/>
              <w:left w:val="nil"/>
              <w:bottom w:val="single" w:sz="4" w:space="0" w:color="auto"/>
              <w:right w:val="single" w:sz="4" w:space="0" w:color="auto"/>
            </w:tcBorders>
            <w:vAlign w:val="center"/>
          </w:tcPr>
          <w:p w14:paraId="4531E8E4" w14:textId="7C968165" w:rsidR="00F23C6D" w:rsidRPr="00284FF8" w:rsidRDefault="00F23C6D" w:rsidP="00F23C6D">
            <w:pPr>
              <w:jc w:val="center"/>
              <w:rPr>
                <w:rFonts w:cs="Arial"/>
                <w:i/>
                <w:iCs/>
                <w:color w:val="000000"/>
                <w:sz w:val="8"/>
                <w:szCs w:val="8"/>
              </w:rPr>
            </w:pPr>
            <w:r>
              <w:rPr>
                <w:rFonts w:cs="Arial"/>
                <w:i/>
                <w:iCs/>
                <w:color w:val="000000"/>
                <w:sz w:val="8"/>
                <w:szCs w:val="8"/>
              </w:rPr>
              <w:t>R$</w:t>
            </w:r>
          </w:p>
        </w:tc>
        <w:tc>
          <w:tcPr>
            <w:tcW w:w="1054" w:type="dxa"/>
            <w:tcBorders>
              <w:top w:val="nil"/>
              <w:left w:val="nil"/>
              <w:bottom w:val="single" w:sz="4" w:space="0" w:color="auto"/>
              <w:right w:val="single" w:sz="4" w:space="0" w:color="auto"/>
            </w:tcBorders>
            <w:vAlign w:val="center"/>
          </w:tcPr>
          <w:p w14:paraId="26C05270" w14:textId="1AB9AAFC" w:rsidR="00F23C6D" w:rsidRPr="00284FF8" w:rsidRDefault="00F23C6D" w:rsidP="00F23C6D">
            <w:pPr>
              <w:jc w:val="center"/>
              <w:rPr>
                <w:rFonts w:cs="Arial"/>
                <w:i/>
                <w:iCs/>
                <w:color w:val="000000"/>
                <w:sz w:val="8"/>
                <w:szCs w:val="8"/>
              </w:rPr>
            </w:pPr>
            <w:r>
              <w:rPr>
                <w:rFonts w:cs="Arial"/>
                <w:i/>
                <w:iCs/>
                <w:color w:val="000000"/>
                <w:sz w:val="8"/>
                <w:szCs w:val="8"/>
              </w:rPr>
              <w:t>R$</w:t>
            </w:r>
          </w:p>
        </w:tc>
      </w:tr>
      <w:tr w:rsidR="00F23C6D" w:rsidRPr="00284FF8" w14:paraId="3F40AABB" w14:textId="77777777" w:rsidTr="00F23C6D">
        <w:trPr>
          <w:trHeight w:val="305"/>
        </w:trPr>
        <w:tc>
          <w:tcPr>
            <w:tcW w:w="577" w:type="dxa"/>
            <w:vMerge/>
            <w:tcBorders>
              <w:top w:val="nil"/>
              <w:left w:val="single" w:sz="4" w:space="0" w:color="auto"/>
              <w:bottom w:val="single" w:sz="4" w:space="0" w:color="auto"/>
              <w:right w:val="single" w:sz="4" w:space="0" w:color="auto"/>
            </w:tcBorders>
            <w:vAlign w:val="center"/>
            <w:hideMark/>
          </w:tcPr>
          <w:p w14:paraId="712DD7B7" w14:textId="77777777" w:rsidR="00F23C6D" w:rsidRPr="00284FF8" w:rsidRDefault="00F23C6D" w:rsidP="00F23C6D">
            <w:pPr>
              <w:rPr>
                <w:rFonts w:cs="Arial"/>
                <w:i/>
                <w:iCs/>
                <w:color w:val="000000"/>
                <w:sz w:val="8"/>
                <w:szCs w:val="8"/>
              </w:rPr>
            </w:pPr>
          </w:p>
        </w:tc>
        <w:tc>
          <w:tcPr>
            <w:tcW w:w="9341" w:type="dxa"/>
            <w:gridSpan w:val="10"/>
            <w:tcBorders>
              <w:top w:val="single" w:sz="4" w:space="0" w:color="auto"/>
              <w:left w:val="nil"/>
              <w:bottom w:val="single" w:sz="4" w:space="0" w:color="auto"/>
              <w:right w:val="single" w:sz="4" w:space="0" w:color="auto"/>
            </w:tcBorders>
            <w:vAlign w:val="center"/>
            <w:hideMark/>
          </w:tcPr>
          <w:p w14:paraId="06B9728F" w14:textId="77777777" w:rsidR="00F23C6D" w:rsidRPr="00284FF8" w:rsidRDefault="00F23C6D" w:rsidP="00F23C6D">
            <w:pPr>
              <w:jc w:val="center"/>
              <w:rPr>
                <w:rFonts w:cs="Arial"/>
                <w:b/>
                <w:bCs/>
                <w:color w:val="000000"/>
                <w:sz w:val="8"/>
                <w:szCs w:val="8"/>
              </w:rPr>
            </w:pPr>
            <w:r w:rsidRPr="00284FF8">
              <w:rPr>
                <w:rFonts w:cs="Arial"/>
                <w:b/>
                <w:bCs/>
                <w:color w:val="000000"/>
                <w:sz w:val="8"/>
                <w:szCs w:val="8"/>
              </w:rPr>
              <w:t xml:space="preserve">TOTAL </w:t>
            </w:r>
            <w:r w:rsidRPr="00284FF8">
              <w:rPr>
                <w:rFonts w:cs="Arial"/>
                <w:b/>
                <w:bCs/>
                <w:color w:val="000000"/>
                <w:sz w:val="8"/>
                <w:szCs w:val="8"/>
                <w:u w:val="single"/>
              </w:rPr>
              <w:t>COM DESCONTO</w:t>
            </w:r>
            <w:r w:rsidRPr="00284FF8">
              <w:rPr>
                <w:rFonts w:cs="Arial"/>
                <w:b/>
                <w:bCs/>
                <w:color w:val="000000"/>
                <w:sz w:val="8"/>
                <w:szCs w:val="8"/>
              </w:rPr>
              <w:t> COMBUSTÍVEL (Soma itens de 1 a 5)</w:t>
            </w:r>
          </w:p>
        </w:tc>
        <w:tc>
          <w:tcPr>
            <w:tcW w:w="789" w:type="dxa"/>
            <w:tcBorders>
              <w:top w:val="nil"/>
              <w:left w:val="nil"/>
              <w:bottom w:val="single" w:sz="4" w:space="0" w:color="auto"/>
              <w:right w:val="single" w:sz="4" w:space="0" w:color="auto"/>
            </w:tcBorders>
            <w:vAlign w:val="center"/>
          </w:tcPr>
          <w:p w14:paraId="136C7ACB" w14:textId="59FDA044" w:rsidR="00F23C6D" w:rsidRPr="00284FF8" w:rsidRDefault="00F23C6D" w:rsidP="00F23C6D">
            <w:pPr>
              <w:jc w:val="center"/>
              <w:rPr>
                <w:rFonts w:cs="Arial"/>
                <w:b/>
                <w:bCs/>
                <w:i/>
                <w:iCs/>
                <w:color w:val="000000"/>
                <w:sz w:val="8"/>
                <w:szCs w:val="8"/>
              </w:rPr>
            </w:pPr>
            <w:r>
              <w:rPr>
                <w:rFonts w:cs="Arial"/>
                <w:i/>
                <w:iCs/>
                <w:color w:val="000000"/>
                <w:sz w:val="8"/>
                <w:szCs w:val="8"/>
              </w:rPr>
              <w:t>R$</w:t>
            </w:r>
          </w:p>
        </w:tc>
        <w:tc>
          <w:tcPr>
            <w:tcW w:w="1054" w:type="dxa"/>
            <w:tcBorders>
              <w:top w:val="nil"/>
              <w:left w:val="nil"/>
              <w:bottom w:val="single" w:sz="4" w:space="0" w:color="auto"/>
              <w:right w:val="single" w:sz="4" w:space="0" w:color="auto"/>
            </w:tcBorders>
            <w:vAlign w:val="center"/>
          </w:tcPr>
          <w:p w14:paraId="43AF82FB" w14:textId="71FA3D7F" w:rsidR="00F23C6D" w:rsidRPr="00284FF8" w:rsidRDefault="00F23C6D" w:rsidP="00F23C6D">
            <w:pPr>
              <w:jc w:val="center"/>
              <w:rPr>
                <w:rFonts w:cs="Arial"/>
                <w:b/>
                <w:bCs/>
                <w:i/>
                <w:iCs/>
                <w:color w:val="000000"/>
                <w:sz w:val="8"/>
                <w:szCs w:val="8"/>
              </w:rPr>
            </w:pPr>
            <w:r>
              <w:rPr>
                <w:rFonts w:cs="Arial"/>
                <w:i/>
                <w:iCs/>
                <w:color w:val="000000"/>
                <w:sz w:val="8"/>
                <w:szCs w:val="8"/>
              </w:rPr>
              <w:t>R$</w:t>
            </w:r>
          </w:p>
        </w:tc>
      </w:tr>
      <w:tr w:rsidR="00F23C6D" w:rsidRPr="00284FF8" w14:paraId="04C64B6C" w14:textId="77777777" w:rsidTr="00F23C6D">
        <w:trPr>
          <w:trHeight w:val="305"/>
        </w:trPr>
        <w:tc>
          <w:tcPr>
            <w:tcW w:w="577" w:type="dxa"/>
            <w:vMerge/>
            <w:tcBorders>
              <w:top w:val="nil"/>
              <w:left w:val="single" w:sz="4" w:space="0" w:color="auto"/>
              <w:bottom w:val="single" w:sz="4" w:space="0" w:color="auto"/>
              <w:right w:val="single" w:sz="4" w:space="0" w:color="auto"/>
            </w:tcBorders>
            <w:vAlign w:val="center"/>
            <w:hideMark/>
          </w:tcPr>
          <w:p w14:paraId="2EE28FB7" w14:textId="77777777" w:rsidR="00F23C6D" w:rsidRPr="00284FF8" w:rsidRDefault="00F23C6D" w:rsidP="00F23C6D">
            <w:pPr>
              <w:rPr>
                <w:rFonts w:cs="Arial"/>
                <w:i/>
                <w:iCs/>
                <w:color w:val="000000"/>
                <w:sz w:val="8"/>
                <w:szCs w:val="8"/>
              </w:rPr>
            </w:pPr>
          </w:p>
        </w:tc>
        <w:tc>
          <w:tcPr>
            <w:tcW w:w="9341" w:type="dxa"/>
            <w:gridSpan w:val="10"/>
            <w:tcBorders>
              <w:top w:val="single" w:sz="4" w:space="0" w:color="auto"/>
              <w:left w:val="nil"/>
              <w:bottom w:val="single" w:sz="4" w:space="0" w:color="auto"/>
              <w:right w:val="single" w:sz="4" w:space="0" w:color="auto"/>
            </w:tcBorders>
            <w:vAlign w:val="center"/>
            <w:hideMark/>
          </w:tcPr>
          <w:p w14:paraId="44B039C5" w14:textId="77777777" w:rsidR="00F23C6D" w:rsidRPr="00284FF8" w:rsidRDefault="00F23C6D" w:rsidP="00F23C6D">
            <w:pPr>
              <w:jc w:val="center"/>
              <w:rPr>
                <w:rFonts w:cs="Arial"/>
                <w:b/>
                <w:bCs/>
                <w:color w:val="000000"/>
                <w:sz w:val="8"/>
                <w:szCs w:val="8"/>
              </w:rPr>
            </w:pPr>
            <w:r w:rsidRPr="00284FF8">
              <w:rPr>
                <w:rFonts w:cs="Arial"/>
                <w:b/>
                <w:bCs/>
                <w:color w:val="000000"/>
                <w:sz w:val="8"/>
                <w:szCs w:val="8"/>
              </w:rPr>
              <w:t xml:space="preserve">TOTAL </w:t>
            </w:r>
            <w:r w:rsidRPr="00284FF8">
              <w:rPr>
                <w:rFonts w:cs="Arial"/>
                <w:b/>
                <w:bCs/>
                <w:color w:val="000000"/>
                <w:sz w:val="8"/>
                <w:szCs w:val="8"/>
                <w:u w:val="single"/>
              </w:rPr>
              <w:t>COM DESCONTO</w:t>
            </w:r>
            <w:r w:rsidRPr="00284FF8">
              <w:rPr>
                <w:rFonts w:cs="Arial"/>
                <w:b/>
                <w:bCs/>
                <w:color w:val="000000"/>
                <w:sz w:val="8"/>
                <w:szCs w:val="8"/>
              </w:rPr>
              <w:t> MANUTENÇÃO VEÍCULOS (item 6)</w:t>
            </w:r>
          </w:p>
        </w:tc>
        <w:tc>
          <w:tcPr>
            <w:tcW w:w="789" w:type="dxa"/>
            <w:tcBorders>
              <w:top w:val="nil"/>
              <w:left w:val="nil"/>
              <w:bottom w:val="single" w:sz="4" w:space="0" w:color="auto"/>
              <w:right w:val="single" w:sz="4" w:space="0" w:color="auto"/>
            </w:tcBorders>
            <w:vAlign w:val="center"/>
          </w:tcPr>
          <w:p w14:paraId="37A50FB0" w14:textId="521C2E4A" w:rsidR="00F23C6D" w:rsidRPr="00284FF8" w:rsidRDefault="00F23C6D" w:rsidP="00F23C6D">
            <w:pPr>
              <w:jc w:val="center"/>
              <w:rPr>
                <w:rFonts w:cs="Arial"/>
                <w:b/>
                <w:bCs/>
                <w:i/>
                <w:iCs/>
                <w:color w:val="000000"/>
                <w:sz w:val="8"/>
                <w:szCs w:val="8"/>
              </w:rPr>
            </w:pPr>
            <w:r>
              <w:rPr>
                <w:rFonts w:cs="Arial"/>
                <w:i/>
                <w:iCs/>
                <w:color w:val="000000"/>
                <w:sz w:val="8"/>
                <w:szCs w:val="8"/>
              </w:rPr>
              <w:t>R$</w:t>
            </w:r>
          </w:p>
        </w:tc>
        <w:tc>
          <w:tcPr>
            <w:tcW w:w="1054" w:type="dxa"/>
            <w:tcBorders>
              <w:top w:val="nil"/>
              <w:left w:val="nil"/>
              <w:bottom w:val="single" w:sz="4" w:space="0" w:color="auto"/>
              <w:right w:val="single" w:sz="4" w:space="0" w:color="auto"/>
            </w:tcBorders>
            <w:vAlign w:val="center"/>
          </w:tcPr>
          <w:p w14:paraId="5257939A" w14:textId="1E289F15" w:rsidR="00F23C6D" w:rsidRPr="00284FF8" w:rsidRDefault="00F23C6D" w:rsidP="00F23C6D">
            <w:pPr>
              <w:jc w:val="center"/>
              <w:rPr>
                <w:rFonts w:cs="Arial"/>
                <w:b/>
                <w:bCs/>
                <w:i/>
                <w:iCs/>
                <w:color w:val="000000"/>
                <w:sz w:val="8"/>
                <w:szCs w:val="8"/>
              </w:rPr>
            </w:pPr>
            <w:r>
              <w:rPr>
                <w:rFonts w:cs="Arial"/>
                <w:i/>
                <w:iCs/>
                <w:color w:val="000000"/>
                <w:sz w:val="8"/>
                <w:szCs w:val="8"/>
              </w:rPr>
              <w:t>R$</w:t>
            </w:r>
          </w:p>
        </w:tc>
      </w:tr>
      <w:tr w:rsidR="00F23C6D" w:rsidRPr="00284FF8" w14:paraId="30B338AD" w14:textId="77777777" w:rsidTr="00F23C6D">
        <w:trPr>
          <w:trHeight w:val="305"/>
        </w:trPr>
        <w:tc>
          <w:tcPr>
            <w:tcW w:w="577" w:type="dxa"/>
            <w:vMerge/>
            <w:tcBorders>
              <w:top w:val="nil"/>
              <w:left w:val="single" w:sz="4" w:space="0" w:color="auto"/>
              <w:bottom w:val="single" w:sz="4" w:space="0" w:color="auto"/>
              <w:right w:val="single" w:sz="4" w:space="0" w:color="auto"/>
            </w:tcBorders>
            <w:vAlign w:val="center"/>
            <w:hideMark/>
          </w:tcPr>
          <w:p w14:paraId="464824DB" w14:textId="77777777" w:rsidR="00F23C6D" w:rsidRPr="00284FF8" w:rsidRDefault="00F23C6D" w:rsidP="00F23C6D">
            <w:pPr>
              <w:rPr>
                <w:rFonts w:cs="Arial"/>
                <w:i/>
                <w:iCs/>
                <w:color w:val="000000"/>
                <w:sz w:val="8"/>
                <w:szCs w:val="8"/>
              </w:rPr>
            </w:pPr>
          </w:p>
        </w:tc>
        <w:tc>
          <w:tcPr>
            <w:tcW w:w="460" w:type="dxa"/>
            <w:tcBorders>
              <w:top w:val="nil"/>
              <w:left w:val="nil"/>
              <w:bottom w:val="single" w:sz="4" w:space="0" w:color="auto"/>
              <w:right w:val="single" w:sz="4" w:space="0" w:color="auto"/>
            </w:tcBorders>
            <w:vAlign w:val="center"/>
            <w:hideMark/>
          </w:tcPr>
          <w:p w14:paraId="58BACF5B"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7</w:t>
            </w:r>
          </w:p>
        </w:tc>
        <w:tc>
          <w:tcPr>
            <w:tcW w:w="604" w:type="dxa"/>
            <w:vMerge w:val="restart"/>
            <w:tcBorders>
              <w:top w:val="nil"/>
              <w:left w:val="single" w:sz="4" w:space="0" w:color="auto"/>
              <w:bottom w:val="single" w:sz="4" w:space="0" w:color="auto"/>
              <w:right w:val="single" w:sz="4" w:space="0" w:color="auto"/>
            </w:tcBorders>
            <w:vAlign w:val="center"/>
            <w:hideMark/>
          </w:tcPr>
          <w:p w14:paraId="11B1C22F"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SRTE/RN </w:t>
            </w:r>
          </w:p>
        </w:tc>
        <w:tc>
          <w:tcPr>
            <w:tcW w:w="1316" w:type="dxa"/>
            <w:tcBorders>
              <w:top w:val="nil"/>
              <w:left w:val="nil"/>
              <w:bottom w:val="single" w:sz="4" w:space="0" w:color="auto"/>
              <w:right w:val="single" w:sz="4" w:space="0" w:color="auto"/>
            </w:tcBorders>
            <w:vAlign w:val="center"/>
            <w:hideMark/>
          </w:tcPr>
          <w:p w14:paraId="6B733CAB"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Gasolina Comum </w:t>
            </w:r>
          </w:p>
        </w:tc>
        <w:tc>
          <w:tcPr>
            <w:tcW w:w="1355" w:type="dxa"/>
            <w:tcBorders>
              <w:top w:val="nil"/>
              <w:left w:val="nil"/>
              <w:bottom w:val="single" w:sz="4" w:space="0" w:color="auto"/>
              <w:right w:val="single" w:sz="4" w:space="0" w:color="auto"/>
            </w:tcBorders>
            <w:vAlign w:val="center"/>
            <w:hideMark/>
          </w:tcPr>
          <w:p w14:paraId="3EEB63C8"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461506 </w:t>
            </w:r>
          </w:p>
        </w:tc>
        <w:tc>
          <w:tcPr>
            <w:tcW w:w="1102" w:type="dxa"/>
            <w:tcBorders>
              <w:top w:val="nil"/>
              <w:left w:val="nil"/>
              <w:bottom w:val="single" w:sz="4" w:space="0" w:color="auto"/>
              <w:right w:val="single" w:sz="4" w:space="0" w:color="auto"/>
            </w:tcBorders>
            <w:vAlign w:val="center"/>
            <w:hideMark/>
          </w:tcPr>
          <w:p w14:paraId="675FCCA4"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Litros </w:t>
            </w:r>
          </w:p>
        </w:tc>
        <w:tc>
          <w:tcPr>
            <w:tcW w:w="673" w:type="dxa"/>
            <w:tcBorders>
              <w:top w:val="nil"/>
              <w:left w:val="nil"/>
              <w:bottom w:val="single" w:sz="4" w:space="0" w:color="auto"/>
              <w:right w:val="single" w:sz="4" w:space="0" w:color="auto"/>
            </w:tcBorders>
            <w:vAlign w:val="center"/>
            <w:hideMark/>
          </w:tcPr>
          <w:p w14:paraId="613A9960"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6.000</w:t>
            </w:r>
          </w:p>
        </w:tc>
        <w:tc>
          <w:tcPr>
            <w:tcW w:w="686" w:type="dxa"/>
            <w:tcBorders>
              <w:top w:val="nil"/>
              <w:left w:val="nil"/>
              <w:bottom w:val="single" w:sz="4" w:space="0" w:color="auto"/>
              <w:right w:val="single" w:sz="4" w:space="0" w:color="auto"/>
            </w:tcBorders>
            <w:vAlign w:val="center"/>
            <w:hideMark/>
          </w:tcPr>
          <w:p w14:paraId="201AE400"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30000</w:t>
            </w:r>
          </w:p>
        </w:tc>
        <w:tc>
          <w:tcPr>
            <w:tcW w:w="922" w:type="dxa"/>
            <w:tcBorders>
              <w:top w:val="nil"/>
              <w:left w:val="nil"/>
              <w:bottom w:val="single" w:sz="4" w:space="0" w:color="auto"/>
              <w:right w:val="single" w:sz="4" w:space="0" w:color="auto"/>
            </w:tcBorders>
            <w:vAlign w:val="center"/>
            <w:hideMark/>
          </w:tcPr>
          <w:p w14:paraId="42A98B99"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R$ 7,47</w:t>
            </w:r>
          </w:p>
        </w:tc>
        <w:tc>
          <w:tcPr>
            <w:tcW w:w="1094" w:type="dxa"/>
            <w:vMerge w:val="restart"/>
            <w:tcBorders>
              <w:top w:val="nil"/>
              <w:left w:val="single" w:sz="4" w:space="0" w:color="auto"/>
              <w:bottom w:val="single" w:sz="4" w:space="0" w:color="000000"/>
              <w:right w:val="single" w:sz="4" w:space="0" w:color="auto"/>
            </w:tcBorders>
            <w:vAlign w:val="center"/>
            <w:hideMark/>
          </w:tcPr>
          <w:p w14:paraId="7D5D3DE0" w14:textId="4F86523B" w:rsidR="00F23C6D" w:rsidRPr="00284FF8" w:rsidRDefault="00F23C6D" w:rsidP="00F23C6D">
            <w:pPr>
              <w:jc w:val="center"/>
              <w:rPr>
                <w:rFonts w:cs="Arial"/>
                <w:i/>
                <w:iCs/>
                <w:color w:val="000000"/>
                <w:sz w:val="8"/>
                <w:szCs w:val="8"/>
              </w:rPr>
            </w:pPr>
            <w:r w:rsidRPr="00284FF8">
              <w:rPr>
                <w:rFonts w:cs="Arial"/>
                <w:i/>
                <w:iCs/>
                <w:color w:val="000000"/>
                <w:sz w:val="8"/>
                <w:szCs w:val="8"/>
              </w:rPr>
              <w:t>%</w:t>
            </w:r>
          </w:p>
        </w:tc>
        <w:tc>
          <w:tcPr>
            <w:tcW w:w="1129" w:type="dxa"/>
            <w:tcBorders>
              <w:top w:val="nil"/>
              <w:left w:val="nil"/>
              <w:bottom w:val="single" w:sz="4" w:space="0" w:color="auto"/>
              <w:right w:val="single" w:sz="4" w:space="0" w:color="auto"/>
            </w:tcBorders>
            <w:vAlign w:val="center"/>
          </w:tcPr>
          <w:p w14:paraId="7D1BBDA5" w14:textId="242F8D24" w:rsidR="00F23C6D" w:rsidRPr="00284FF8" w:rsidRDefault="00F23C6D" w:rsidP="00F23C6D">
            <w:pPr>
              <w:jc w:val="center"/>
              <w:rPr>
                <w:rFonts w:cs="Arial"/>
                <w:i/>
                <w:iCs/>
                <w:color w:val="000000"/>
                <w:sz w:val="8"/>
                <w:szCs w:val="8"/>
              </w:rPr>
            </w:pPr>
            <w:r>
              <w:rPr>
                <w:rFonts w:cs="Arial"/>
                <w:i/>
                <w:iCs/>
                <w:color w:val="000000"/>
                <w:sz w:val="8"/>
                <w:szCs w:val="8"/>
              </w:rPr>
              <w:t>R$</w:t>
            </w:r>
          </w:p>
        </w:tc>
        <w:tc>
          <w:tcPr>
            <w:tcW w:w="789" w:type="dxa"/>
            <w:tcBorders>
              <w:top w:val="nil"/>
              <w:left w:val="nil"/>
              <w:bottom w:val="single" w:sz="4" w:space="0" w:color="auto"/>
              <w:right w:val="single" w:sz="4" w:space="0" w:color="auto"/>
            </w:tcBorders>
            <w:vAlign w:val="center"/>
          </w:tcPr>
          <w:p w14:paraId="2C476C23" w14:textId="1E3C6AFD" w:rsidR="00F23C6D" w:rsidRPr="00284FF8" w:rsidRDefault="00F23C6D" w:rsidP="00F23C6D">
            <w:pPr>
              <w:jc w:val="center"/>
              <w:rPr>
                <w:rFonts w:cs="Arial"/>
                <w:i/>
                <w:iCs/>
                <w:color w:val="000000"/>
                <w:sz w:val="8"/>
                <w:szCs w:val="8"/>
              </w:rPr>
            </w:pPr>
            <w:r>
              <w:rPr>
                <w:rFonts w:cs="Arial"/>
                <w:i/>
                <w:iCs/>
                <w:color w:val="000000"/>
                <w:sz w:val="8"/>
                <w:szCs w:val="8"/>
              </w:rPr>
              <w:t>R$</w:t>
            </w:r>
          </w:p>
        </w:tc>
        <w:tc>
          <w:tcPr>
            <w:tcW w:w="1054" w:type="dxa"/>
            <w:tcBorders>
              <w:top w:val="nil"/>
              <w:left w:val="nil"/>
              <w:bottom w:val="single" w:sz="4" w:space="0" w:color="auto"/>
              <w:right w:val="single" w:sz="4" w:space="0" w:color="auto"/>
            </w:tcBorders>
            <w:vAlign w:val="center"/>
          </w:tcPr>
          <w:p w14:paraId="4B0C44AB" w14:textId="0EE12C80" w:rsidR="00F23C6D" w:rsidRPr="00284FF8" w:rsidRDefault="00F23C6D" w:rsidP="00F23C6D">
            <w:pPr>
              <w:jc w:val="center"/>
              <w:rPr>
                <w:rFonts w:cs="Arial"/>
                <w:i/>
                <w:iCs/>
                <w:color w:val="000000"/>
                <w:sz w:val="8"/>
                <w:szCs w:val="8"/>
              </w:rPr>
            </w:pPr>
            <w:r>
              <w:rPr>
                <w:rFonts w:cs="Arial"/>
                <w:i/>
                <w:iCs/>
                <w:color w:val="000000"/>
                <w:sz w:val="8"/>
                <w:szCs w:val="8"/>
              </w:rPr>
              <w:t>R$</w:t>
            </w:r>
          </w:p>
        </w:tc>
      </w:tr>
      <w:tr w:rsidR="00F23C6D" w:rsidRPr="00284FF8" w14:paraId="5977EEF2" w14:textId="77777777" w:rsidTr="00F23C6D">
        <w:trPr>
          <w:trHeight w:val="305"/>
        </w:trPr>
        <w:tc>
          <w:tcPr>
            <w:tcW w:w="577" w:type="dxa"/>
            <w:vMerge/>
            <w:tcBorders>
              <w:top w:val="nil"/>
              <w:left w:val="single" w:sz="4" w:space="0" w:color="auto"/>
              <w:bottom w:val="single" w:sz="4" w:space="0" w:color="auto"/>
              <w:right w:val="single" w:sz="4" w:space="0" w:color="auto"/>
            </w:tcBorders>
            <w:vAlign w:val="center"/>
            <w:hideMark/>
          </w:tcPr>
          <w:p w14:paraId="6692158B" w14:textId="77777777" w:rsidR="00F23C6D" w:rsidRPr="00284FF8" w:rsidRDefault="00F23C6D" w:rsidP="00F23C6D">
            <w:pPr>
              <w:rPr>
                <w:rFonts w:cs="Arial"/>
                <w:i/>
                <w:iCs/>
                <w:color w:val="000000"/>
                <w:sz w:val="8"/>
                <w:szCs w:val="8"/>
              </w:rPr>
            </w:pPr>
          </w:p>
        </w:tc>
        <w:tc>
          <w:tcPr>
            <w:tcW w:w="460" w:type="dxa"/>
            <w:tcBorders>
              <w:top w:val="nil"/>
              <w:left w:val="nil"/>
              <w:bottom w:val="single" w:sz="4" w:space="0" w:color="auto"/>
              <w:right w:val="single" w:sz="4" w:space="0" w:color="auto"/>
            </w:tcBorders>
            <w:vAlign w:val="center"/>
            <w:hideMark/>
          </w:tcPr>
          <w:p w14:paraId="0D516764"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8</w:t>
            </w:r>
          </w:p>
        </w:tc>
        <w:tc>
          <w:tcPr>
            <w:tcW w:w="604" w:type="dxa"/>
            <w:vMerge/>
            <w:tcBorders>
              <w:top w:val="nil"/>
              <w:left w:val="single" w:sz="4" w:space="0" w:color="auto"/>
              <w:bottom w:val="single" w:sz="4" w:space="0" w:color="auto"/>
              <w:right w:val="single" w:sz="4" w:space="0" w:color="auto"/>
            </w:tcBorders>
            <w:vAlign w:val="center"/>
            <w:hideMark/>
          </w:tcPr>
          <w:p w14:paraId="06F81E67" w14:textId="77777777" w:rsidR="00F23C6D" w:rsidRPr="00284FF8" w:rsidRDefault="00F23C6D" w:rsidP="00F23C6D">
            <w:pPr>
              <w:rPr>
                <w:rFonts w:cs="Arial"/>
                <w:i/>
                <w:iCs/>
                <w:color w:val="000000"/>
                <w:sz w:val="8"/>
                <w:szCs w:val="8"/>
              </w:rPr>
            </w:pPr>
          </w:p>
        </w:tc>
        <w:tc>
          <w:tcPr>
            <w:tcW w:w="1316" w:type="dxa"/>
            <w:tcBorders>
              <w:top w:val="nil"/>
              <w:left w:val="nil"/>
              <w:bottom w:val="single" w:sz="4" w:space="0" w:color="auto"/>
              <w:right w:val="single" w:sz="4" w:space="0" w:color="auto"/>
            </w:tcBorders>
            <w:vAlign w:val="center"/>
            <w:hideMark/>
          </w:tcPr>
          <w:p w14:paraId="77B31C4C"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Gasolina Aditivada </w:t>
            </w:r>
          </w:p>
        </w:tc>
        <w:tc>
          <w:tcPr>
            <w:tcW w:w="1355" w:type="dxa"/>
            <w:tcBorders>
              <w:top w:val="nil"/>
              <w:left w:val="nil"/>
              <w:bottom w:val="single" w:sz="4" w:space="0" w:color="auto"/>
              <w:right w:val="single" w:sz="4" w:space="0" w:color="auto"/>
            </w:tcBorders>
            <w:vAlign w:val="center"/>
            <w:hideMark/>
          </w:tcPr>
          <w:p w14:paraId="2D51895F"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461508 </w:t>
            </w:r>
          </w:p>
        </w:tc>
        <w:tc>
          <w:tcPr>
            <w:tcW w:w="1102" w:type="dxa"/>
            <w:tcBorders>
              <w:top w:val="nil"/>
              <w:left w:val="nil"/>
              <w:bottom w:val="single" w:sz="4" w:space="0" w:color="auto"/>
              <w:right w:val="single" w:sz="4" w:space="0" w:color="auto"/>
            </w:tcBorders>
            <w:vAlign w:val="center"/>
            <w:hideMark/>
          </w:tcPr>
          <w:p w14:paraId="2C0FBB6F"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Litros </w:t>
            </w:r>
          </w:p>
        </w:tc>
        <w:tc>
          <w:tcPr>
            <w:tcW w:w="673" w:type="dxa"/>
            <w:tcBorders>
              <w:top w:val="nil"/>
              <w:left w:val="nil"/>
              <w:bottom w:val="single" w:sz="4" w:space="0" w:color="auto"/>
              <w:right w:val="single" w:sz="4" w:space="0" w:color="auto"/>
            </w:tcBorders>
            <w:vAlign w:val="center"/>
            <w:hideMark/>
          </w:tcPr>
          <w:p w14:paraId="72965475"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5.000</w:t>
            </w:r>
          </w:p>
        </w:tc>
        <w:tc>
          <w:tcPr>
            <w:tcW w:w="686" w:type="dxa"/>
            <w:tcBorders>
              <w:top w:val="nil"/>
              <w:left w:val="nil"/>
              <w:bottom w:val="single" w:sz="4" w:space="0" w:color="auto"/>
              <w:right w:val="single" w:sz="4" w:space="0" w:color="auto"/>
            </w:tcBorders>
            <w:vAlign w:val="center"/>
            <w:hideMark/>
          </w:tcPr>
          <w:p w14:paraId="0C33031E"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25000</w:t>
            </w:r>
          </w:p>
        </w:tc>
        <w:tc>
          <w:tcPr>
            <w:tcW w:w="922" w:type="dxa"/>
            <w:tcBorders>
              <w:top w:val="nil"/>
              <w:left w:val="nil"/>
              <w:bottom w:val="single" w:sz="4" w:space="0" w:color="auto"/>
              <w:right w:val="single" w:sz="4" w:space="0" w:color="auto"/>
            </w:tcBorders>
            <w:vAlign w:val="center"/>
            <w:hideMark/>
          </w:tcPr>
          <w:p w14:paraId="1C0B5E0F"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R$ 7,50</w:t>
            </w:r>
          </w:p>
        </w:tc>
        <w:tc>
          <w:tcPr>
            <w:tcW w:w="1094" w:type="dxa"/>
            <w:vMerge/>
            <w:tcBorders>
              <w:top w:val="nil"/>
              <w:left w:val="single" w:sz="4" w:space="0" w:color="auto"/>
              <w:bottom w:val="single" w:sz="4" w:space="0" w:color="000000"/>
              <w:right w:val="single" w:sz="4" w:space="0" w:color="auto"/>
            </w:tcBorders>
            <w:vAlign w:val="center"/>
            <w:hideMark/>
          </w:tcPr>
          <w:p w14:paraId="7B2415DA" w14:textId="77777777" w:rsidR="00F23C6D" w:rsidRPr="00284FF8" w:rsidRDefault="00F23C6D" w:rsidP="00F23C6D">
            <w:pPr>
              <w:rPr>
                <w:rFonts w:cs="Arial"/>
                <w:i/>
                <w:iCs/>
                <w:color w:val="000000"/>
                <w:sz w:val="8"/>
                <w:szCs w:val="8"/>
              </w:rPr>
            </w:pPr>
          </w:p>
        </w:tc>
        <w:tc>
          <w:tcPr>
            <w:tcW w:w="1129" w:type="dxa"/>
            <w:tcBorders>
              <w:top w:val="nil"/>
              <w:left w:val="nil"/>
              <w:bottom w:val="single" w:sz="4" w:space="0" w:color="auto"/>
              <w:right w:val="single" w:sz="4" w:space="0" w:color="auto"/>
            </w:tcBorders>
            <w:vAlign w:val="center"/>
          </w:tcPr>
          <w:p w14:paraId="32673313" w14:textId="4F466D5A" w:rsidR="00F23C6D" w:rsidRPr="00284FF8" w:rsidRDefault="00F23C6D" w:rsidP="00F23C6D">
            <w:pPr>
              <w:jc w:val="center"/>
              <w:rPr>
                <w:rFonts w:cs="Arial"/>
                <w:i/>
                <w:iCs/>
                <w:color w:val="000000"/>
                <w:sz w:val="8"/>
                <w:szCs w:val="8"/>
              </w:rPr>
            </w:pPr>
            <w:r>
              <w:rPr>
                <w:rFonts w:cs="Arial"/>
                <w:i/>
                <w:iCs/>
                <w:color w:val="000000"/>
                <w:sz w:val="8"/>
                <w:szCs w:val="8"/>
              </w:rPr>
              <w:t>R$</w:t>
            </w:r>
          </w:p>
        </w:tc>
        <w:tc>
          <w:tcPr>
            <w:tcW w:w="789" w:type="dxa"/>
            <w:tcBorders>
              <w:top w:val="nil"/>
              <w:left w:val="nil"/>
              <w:bottom w:val="single" w:sz="4" w:space="0" w:color="auto"/>
              <w:right w:val="single" w:sz="4" w:space="0" w:color="auto"/>
            </w:tcBorders>
            <w:vAlign w:val="center"/>
          </w:tcPr>
          <w:p w14:paraId="3C1F2284" w14:textId="61BE3BB3" w:rsidR="00F23C6D" w:rsidRPr="00284FF8" w:rsidRDefault="00F23C6D" w:rsidP="00F23C6D">
            <w:pPr>
              <w:jc w:val="center"/>
              <w:rPr>
                <w:rFonts w:cs="Arial"/>
                <w:i/>
                <w:iCs/>
                <w:color w:val="000000"/>
                <w:sz w:val="8"/>
                <w:szCs w:val="8"/>
              </w:rPr>
            </w:pPr>
            <w:r>
              <w:rPr>
                <w:rFonts w:cs="Arial"/>
                <w:i/>
                <w:iCs/>
                <w:color w:val="000000"/>
                <w:sz w:val="8"/>
                <w:szCs w:val="8"/>
              </w:rPr>
              <w:t>R$</w:t>
            </w:r>
          </w:p>
        </w:tc>
        <w:tc>
          <w:tcPr>
            <w:tcW w:w="1054" w:type="dxa"/>
            <w:tcBorders>
              <w:top w:val="nil"/>
              <w:left w:val="nil"/>
              <w:bottom w:val="single" w:sz="4" w:space="0" w:color="auto"/>
              <w:right w:val="single" w:sz="4" w:space="0" w:color="auto"/>
            </w:tcBorders>
            <w:vAlign w:val="center"/>
          </w:tcPr>
          <w:p w14:paraId="117BE7CA" w14:textId="5A053770" w:rsidR="00F23C6D" w:rsidRPr="00284FF8" w:rsidRDefault="00F23C6D" w:rsidP="00F23C6D">
            <w:pPr>
              <w:jc w:val="center"/>
              <w:rPr>
                <w:rFonts w:cs="Arial"/>
                <w:i/>
                <w:iCs/>
                <w:color w:val="000000"/>
                <w:sz w:val="8"/>
                <w:szCs w:val="8"/>
              </w:rPr>
            </w:pPr>
            <w:r>
              <w:rPr>
                <w:rFonts w:cs="Arial"/>
                <w:i/>
                <w:iCs/>
                <w:color w:val="000000"/>
                <w:sz w:val="8"/>
                <w:szCs w:val="8"/>
              </w:rPr>
              <w:t>R$</w:t>
            </w:r>
          </w:p>
        </w:tc>
      </w:tr>
      <w:tr w:rsidR="00F23C6D" w:rsidRPr="00284FF8" w14:paraId="17CF56E8" w14:textId="77777777" w:rsidTr="00F23C6D">
        <w:trPr>
          <w:trHeight w:val="305"/>
        </w:trPr>
        <w:tc>
          <w:tcPr>
            <w:tcW w:w="577" w:type="dxa"/>
            <w:vMerge/>
            <w:tcBorders>
              <w:top w:val="nil"/>
              <w:left w:val="single" w:sz="4" w:space="0" w:color="auto"/>
              <w:bottom w:val="single" w:sz="4" w:space="0" w:color="auto"/>
              <w:right w:val="single" w:sz="4" w:space="0" w:color="auto"/>
            </w:tcBorders>
            <w:vAlign w:val="center"/>
            <w:hideMark/>
          </w:tcPr>
          <w:p w14:paraId="6916AD74" w14:textId="77777777" w:rsidR="00F23C6D" w:rsidRPr="00284FF8" w:rsidRDefault="00F23C6D" w:rsidP="00F23C6D">
            <w:pPr>
              <w:rPr>
                <w:rFonts w:cs="Arial"/>
                <w:i/>
                <w:iCs/>
                <w:color w:val="000000"/>
                <w:sz w:val="8"/>
                <w:szCs w:val="8"/>
              </w:rPr>
            </w:pPr>
          </w:p>
        </w:tc>
        <w:tc>
          <w:tcPr>
            <w:tcW w:w="460" w:type="dxa"/>
            <w:tcBorders>
              <w:top w:val="nil"/>
              <w:left w:val="nil"/>
              <w:bottom w:val="single" w:sz="4" w:space="0" w:color="auto"/>
              <w:right w:val="single" w:sz="4" w:space="0" w:color="auto"/>
            </w:tcBorders>
            <w:vAlign w:val="center"/>
            <w:hideMark/>
          </w:tcPr>
          <w:p w14:paraId="2609186E"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9</w:t>
            </w:r>
          </w:p>
        </w:tc>
        <w:tc>
          <w:tcPr>
            <w:tcW w:w="604" w:type="dxa"/>
            <w:vMerge/>
            <w:tcBorders>
              <w:top w:val="nil"/>
              <w:left w:val="single" w:sz="4" w:space="0" w:color="auto"/>
              <w:bottom w:val="single" w:sz="4" w:space="0" w:color="auto"/>
              <w:right w:val="single" w:sz="4" w:space="0" w:color="auto"/>
            </w:tcBorders>
            <w:vAlign w:val="center"/>
            <w:hideMark/>
          </w:tcPr>
          <w:p w14:paraId="45FAECE8" w14:textId="77777777" w:rsidR="00F23C6D" w:rsidRPr="00284FF8" w:rsidRDefault="00F23C6D" w:rsidP="00F23C6D">
            <w:pPr>
              <w:rPr>
                <w:rFonts w:cs="Arial"/>
                <w:i/>
                <w:iCs/>
                <w:color w:val="000000"/>
                <w:sz w:val="8"/>
                <w:szCs w:val="8"/>
              </w:rPr>
            </w:pPr>
          </w:p>
        </w:tc>
        <w:tc>
          <w:tcPr>
            <w:tcW w:w="1316" w:type="dxa"/>
            <w:tcBorders>
              <w:top w:val="nil"/>
              <w:left w:val="nil"/>
              <w:bottom w:val="single" w:sz="4" w:space="0" w:color="auto"/>
              <w:right w:val="single" w:sz="4" w:space="0" w:color="auto"/>
            </w:tcBorders>
            <w:vAlign w:val="center"/>
            <w:hideMark/>
          </w:tcPr>
          <w:p w14:paraId="465F5BEB"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Óleo Diesel S10 </w:t>
            </w:r>
          </w:p>
        </w:tc>
        <w:tc>
          <w:tcPr>
            <w:tcW w:w="1355" w:type="dxa"/>
            <w:tcBorders>
              <w:top w:val="nil"/>
              <w:left w:val="nil"/>
              <w:bottom w:val="single" w:sz="4" w:space="0" w:color="auto"/>
              <w:right w:val="single" w:sz="4" w:space="0" w:color="auto"/>
            </w:tcBorders>
            <w:vAlign w:val="center"/>
            <w:hideMark/>
          </w:tcPr>
          <w:p w14:paraId="535625D4"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461548 </w:t>
            </w:r>
          </w:p>
        </w:tc>
        <w:tc>
          <w:tcPr>
            <w:tcW w:w="1102" w:type="dxa"/>
            <w:tcBorders>
              <w:top w:val="nil"/>
              <w:left w:val="nil"/>
              <w:bottom w:val="single" w:sz="4" w:space="0" w:color="auto"/>
              <w:right w:val="single" w:sz="4" w:space="0" w:color="auto"/>
            </w:tcBorders>
            <w:vAlign w:val="center"/>
            <w:hideMark/>
          </w:tcPr>
          <w:p w14:paraId="2AF61F97"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Litros </w:t>
            </w:r>
          </w:p>
        </w:tc>
        <w:tc>
          <w:tcPr>
            <w:tcW w:w="673" w:type="dxa"/>
            <w:tcBorders>
              <w:top w:val="nil"/>
              <w:left w:val="nil"/>
              <w:bottom w:val="single" w:sz="4" w:space="0" w:color="auto"/>
              <w:right w:val="single" w:sz="4" w:space="0" w:color="auto"/>
            </w:tcBorders>
            <w:vAlign w:val="center"/>
            <w:hideMark/>
          </w:tcPr>
          <w:p w14:paraId="3F26BB13"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20.000</w:t>
            </w:r>
          </w:p>
        </w:tc>
        <w:tc>
          <w:tcPr>
            <w:tcW w:w="686" w:type="dxa"/>
            <w:tcBorders>
              <w:top w:val="nil"/>
              <w:left w:val="nil"/>
              <w:bottom w:val="single" w:sz="4" w:space="0" w:color="auto"/>
              <w:right w:val="single" w:sz="4" w:space="0" w:color="auto"/>
            </w:tcBorders>
            <w:vAlign w:val="center"/>
            <w:hideMark/>
          </w:tcPr>
          <w:p w14:paraId="4BE38BDD"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100000</w:t>
            </w:r>
          </w:p>
        </w:tc>
        <w:tc>
          <w:tcPr>
            <w:tcW w:w="922" w:type="dxa"/>
            <w:tcBorders>
              <w:top w:val="nil"/>
              <w:left w:val="nil"/>
              <w:bottom w:val="single" w:sz="4" w:space="0" w:color="auto"/>
              <w:right w:val="single" w:sz="4" w:space="0" w:color="auto"/>
            </w:tcBorders>
            <w:vAlign w:val="center"/>
            <w:hideMark/>
          </w:tcPr>
          <w:p w14:paraId="73796D75"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R$ 7,47</w:t>
            </w:r>
          </w:p>
        </w:tc>
        <w:tc>
          <w:tcPr>
            <w:tcW w:w="1094" w:type="dxa"/>
            <w:vMerge/>
            <w:tcBorders>
              <w:top w:val="nil"/>
              <w:left w:val="single" w:sz="4" w:space="0" w:color="auto"/>
              <w:bottom w:val="single" w:sz="4" w:space="0" w:color="000000"/>
              <w:right w:val="single" w:sz="4" w:space="0" w:color="auto"/>
            </w:tcBorders>
            <w:vAlign w:val="center"/>
            <w:hideMark/>
          </w:tcPr>
          <w:p w14:paraId="146908FC" w14:textId="77777777" w:rsidR="00F23C6D" w:rsidRPr="00284FF8" w:rsidRDefault="00F23C6D" w:rsidP="00F23C6D">
            <w:pPr>
              <w:rPr>
                <w:rFonts w:cs="Arial"/>
                <w:i/>
                <w:iCs/>
                <w:color w:val="000000"/>
                <w:sz w:val="8"/>
                <w:szCs w:val="8"/>
              </w:rPr>
            </w:pPr>
          </w:p>
        </w:tc>
        <w:tc>
          <w:tcPr>
            <w:tcW w:w="1129" w:type="dxa"/>
            <w:tcBorders>
              <w:top w:val="nil"/>
              <w:left w:val="nil"/>
              <w:bottom w:val="single" w:sz="4" w:space="0" w:color="auto"/>
              <w:right w:val="single" w:sz="4" w:space="0" w:color="auto"/>
            </w:tcBorders>
            <w:vAlign w:val="center"/>
          </w:tcPr>
          <w:p w14:paraId="1C8A592E" w14:textId="5BDDF647" w:rsidR="00F23C6D" w:rsidRPr="00284FF8" w:rsidRDefault="00F23C6D" w:rsidP="00F23C6D">
            <w:pPr>
              <w:jc w:val="center"/>
              <w:rPr>
                <w:rFonts w:cs="Arial"/>
                <w:i/>
                <w:iCs/>
                <w:color w:val="000000"/>
                <w:sz w:val="8"/>
                <w:szCs w:val="8"/>
              </w:rPr>
            </w:pPr>
            <w:r>
              <w:rPr>
                <w:rFonts w:cs="Arial"/>
                <w:i/>
                <w:iCs/>
                <w:color w:val="000000"/>
                <w:sz w:val="8"/>
                <w:szCs w:val="8"/>
              </w:rPr>
              <w:t>R$</w:t>
            </w:r>
          </w:p>
        </w:tc>
        <w:tc>
          <w:tcPr>
            <w:tcW w:w="789" w:type="dxa"/>
            <w:tcBorders>
              <w:top w:val="nil"/>
              <w:left w:val="nil"/>
              <w:bottom w:val="single" w:sz="4" w:space="0" w:color="auto"/>
              <w:right w:val="single" w:sz="4" w:space="0" w:color="auto"/>
            </w:tcBorders>
            <w:vAlign w:val="center"/>
          </w:tcPr>
          <w:p w14:paraId="028C04F1" w14:textId="3E386681" w:rsidR="00F23C6D" w:rsidRPr="00284FF8" w:rsidRDefault="00F23C6D" w:rsidP="00F23C6D">
            <w:pPr>
              <w:jc w:val="center"/>
              <w:rPr>
                <w:rFonts w:cs="Arial"/>
                <w:i/>
                <w:iCs/>
                <w:color w:val="000000"/>
                <w:sz w:val="8"/>
                <w:szCs w:val="8"/>
              </w:rPr>
            </w:pPr>
            <w:r>
              <w:rPr>
                <w:rFonts w:cs="Arial"/>
                <w:i/>
                <w:iCs/>
                <w:color w:val="000000"/>
                <w:sz w:val="8"/>
                <w:szCs w:val="8"/>
              </w:rPr>
              <w:t>R$</w:t>
            </w:r>
          </w:p>
        </w:tc>
        <w:tc>
          <w:tcPr>
            <w:tcW w:w="1054" w:type="dxa"/>
            <w:tcBorders>
              <w:top w:val="nil"/>
              <w:left w:val="nil"/>
              <w:bottom w:val="single" w:sz="4" w:space="0" w:color="auto"/>
              <w:right w:val="single" w:sz="4" w:space="0" w:color="auto"/>
            </w:tcBorders>
            <w:vAlign w:val="center"/>
          </w:tcPr>
          <w:p w14:paraId="50A6531D" w14:textId="14C12DA5" w:rsidR="00F23C6D" w:rsidRPr="00284FF8" w:rsidRDefault="00F23C6D" w:rsidP="00F23C6D">
            <w:pPr>
              <w:jc w:val="center"/>
              <w:rPr>
                <w:rFonts w:cs="Arial"/>
                <w:i/>
                <w:iCs/>
                <w:color w:val="000000"/>
                <w:sz w:val="8"/>
                <w:szCs w:val="8"/>
              </w:rPr>
            </w:pPr>
            <w:r>
              <w:rPr>
                <w:rFonts w:cs="Arial"/>
                <w:i/>
                <w:iCs/>
                <w:color w:val="000000"/>
                <w:sz w:val="8"/>
                <w:szCs w:val="8"/>
              </w:rPr>
              <w:t>R$</w:t>
            </w:r>
          </w:p>
        </w:tc>
      </w:tr>
      <w:tr w:rsidR="00F23C6D" w:rsidRPr="00284FF8" w14:paraId="1E51F452" w14:textId="77777777" w:rsidTr="00F23C6D">
        <w:trPr>
          <w:trHeight w:val="305"/>
        </w:trPr>
        <w:tc>
          <w:tcPr>
            <w:tcW w:w="577" w:type="dxa"/>
            <w:vMerge/>
            <w:tcBorders>
              <w:top w:val="nil"/>
              <w:left w:val="single" w:sz="4" w:space="0" w:color="auto"/>
              <w:bottom w:val="single" w:sz="4" w:space="0" w:color="auto"/>
              <w:right w:val="single" w:sz="4" w:space="0" w:color="auto"/>
            </w:tcBorders>
            <w:vAlign w:val="center"/>
            <w:hideMark/>
          </w:tcPr>
          <w:p w14:paraId="0845C4D2" w14:textId="77777777" w:rsidR="00F23C6D" w:rsidRPr="00284FF8" w:rsidRDefault="00F23C6D" w:rsidP="00F23C6D">
            <w:pPr>
              <w:rPr>
                <w:rFonts w:cs="Arial"/>
                <w:i/>
                <w:iCs/>
                <w:color w:val="000000"/>
                <w:sz w:val="8"/>
                <w:szCs w:val="8"/>
              </w:rPr>
            </w:pPr>
          </w:p>
        </w:tc>
        <w:tc>
          <w:tcPr>
            <w:tcW w:w="460" w:type="dxa"/>
            <w:tcBorders>
              <w:top w:val="nil"/>
              <w:left w:val="nil"/>
              <w:bottom w:val="single" w:sz="4" w:space="0" w:color="auto"/>
              <w:right w:val="single" w:sz="4" w:space="0" w:color="auto"/>
            </w:tcBorders>
            <w:vAlign w:val="center"/>
            <w:hideMark/>
          </w:tcPr>
          <w:p w14:paraId="779C6B27"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10</w:t>
            </w:r>
          </w:p>
        </w:tc>
        <w:tc>
          <w:tcPr>
            <w:tcW w:w="604" w:type="dxa"/>
            <w:vMerge/>
            <w:tcBorders>
              <w:top w:val="nil"/>
              <w:left w:val="single" w:sz="4" w:space="0" w:color="auto"/>
              <w:bottom w:val="single" w:sz="4" w:space="0" w:color="auto"/>
              <w:right w:val="single" w:sz="4" w:space="0" w:color="auto"/>
            </w:tcBorders>
            <w:vAlign w:val="center"/>
            <w:hideMark/>
          </w:tcPr>
          <w:p w14:paraId="46C7A038" w14:textId="77777777" w:rsidR="00F23C6D" w:rsidRPr="00284FF8" w:rsidRDefault="00F23C6D" w:rsidP="00F23C6D">
            <w:pPr>
              <w:rPr>
                <w:rFonts w:cs="Arial"/>
                <w:i/>
                <w:iCs/>
                <w:color w:val="000000"/>
                <w:sz w:val="8"/>
                <w:szCs w:val="8"/>
              </w:rPr>
            </w:pPr>
          </w:p>
        </w:tc>
        <w:tc>
          <w:tcPr>
            <w:tcW w:w="1316" w:type="dxa"/>
            <w:tcBorders>
              <w:top w:val="nil"/>
              <w:left w:val="nil"/>
              <w:bottom w:val="single" w:sz="4" w:space="0" w:color="auto"/>
              <w:right w:val="single" w:sz="4" w:space="0" w:color="auto"/>
            </w:tcBorders>
            <w:vAlign w:val="center"/>
            <w:hideMark/>
          </w:tcPr>
          <w:p w14:paraId="735A514B"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Álcool Anidro Hidratado Combustível </w:t>
            </w:r>
          </w:p>
        </w:tc>
        <w:tc>
          <w:tcPr>
            <w:tcW w:w="1355" w:type="dxa"/>
            <w:tcBorders>
              <w:top w:val="nil"/>
              <w:left w:val="nil"/>
              <w:bottom w:val="single" w:sz="4" w:space="0" w:color="auto"/>
              <w:right w:val="single" w:sz="4" w:space="0" w:color="auto"/>
            </w:tcBorders>
            <w:vAlign w:val="center"/>
            <w:hideMark/>
          </w:tcPr>
          <w:p w14:paraId="6AED98FD"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486024</w:t>
            </w:r>
          </w:p>
        </w:tc>
        <w:tc>
          <w:tcPr>
            <w:tcW w:w="1102" w:type="dxa"/>
            <w:tcBorders>
              <w:top w:val="nil"/>
              <w:left w:val="nil"/>
              <w:bottom w:val="single" w:sz="4" w:space="0" w:color="auto"/>
              <w:right w:val="single" w:sz="4" w:space="0" w:color="auto"/>
            </w:tcBorders>
            <w:vAlign w:val="center"/>
            <w:hideMark/>
          </w:tcPr>
          <w:p w14:paraId="38130DBC"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Litros </w:t>
            </w:r>
          </w:p>
        </w:tc>
        <w:tc>
          <w:tcPr>
            <w:tcW w:w="673" w:type="dxa"/>
            <w:tcBorders>
              <w:top w:val="nil"/>
              <w:left w:val="nil"/>
              <w:bottom w:val="single" w:sz="4" w:space="0" w:color="auto"/>
              <w:right w:val="single" w:sz="4" w:space="0" w:color="auto"/>
            </w:tcBorders>
            <w:vAlign w:val="center"/>
            <w:hideMark/>
          </w:tcPr>
          <w:p w14:paraId="4E02A775"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1.000</w:t>
            </w:r>
          </w:p>
        </w:tc>
        <w:tc>
          <w:tcPr>
            <w:tcW w:w="686" w:type="dxa"/>
            <w:tcBorders>
              <w:top w:val="nil"/>
              <w:left w:val="nil"/>
              <w:bottom w:val="single" w:sz="4" w:space="0" w:color="auto"/>
              <w:right w:val="single" w:sz="4" w:space="0" w:color="auto"/>
            </w:tcBorders>
            <w:vAlign w:val="center"/>
            <w:hideMark/>
          </w:tcPr>
          <w:p w14:paraId="56DF1C41"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5000</w:t>
            </w:r>
          </w:p>
        </w:tc>
        <w:tc>
          <w:tcPr>
            <w:tcW w:w="922" w:type="dxa"/>
            <w:tcBorders>
              <w:top w:val="nil"/>
              <w:left w:val="nil"/>
              <w:bottom w:val="single" w:sz="4" w:space="0" w:color="auto"/>
              <w:right w:val="single" w:sz="4" w:space="0" w:color="auto"/>
            </w:tcBorders>
            <w:vAlign w:val="center"/>
            <w:hideMark/>
          </w:tcPr>
          <w:p w14:paraId="484BC0E8"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R$ 5,95</w:t>
            </w:r>
          </w:p>
        </w:tc>
        <w:tc>
          <w:tcPr>
            <w:tcW w:w="1094" w:type="dxa"/>
            <w:vMerge/>
            <w:tcBorders>
              <w:top w:val="nil"/>
              <w:left w:val="single" w:sz="4" w:space="0" w:color="auto"/>
              <w:bottom w:val="single" w:sz="4" w:space="0" w:color="000000"/>
              <w:right w:val="single" w:sz="4" w:space="0" w:color="auto"/>
            </w:tcBorders>
            <w:vAlign w:val="center"/>
            <w:hideMark/>
          </w:tcPr>
          <w:p w14:paraId="1D344F36" w14:textId="77777777" w:rsidR="00F23C6D" w:rsidRPr="00284FF8" w:rsidRDefault="00F23C6D" w:rsidP="00F23C6D">
            <w:pPr>
              <w:rPr>
                <w:rFonts w:cs="Arial"/>
                <w:i/>
                <w:iCs/>
                <w:color w:val="000000"/>
                <w:sz w:val="8"/>
                <w:szCs w:val="8"/>
              </w:rPr>
            </w:pPr>
          </w:p>
        </w:tc>
        <w:tc>
          <w:tcPr>
            <w:tcW w:w="1129" w:type="dxa"/>
            <w:tcBorders>
              <w:top w:val="nil"/>
              <w:left w:val="nil"/>
              <w:bottom w:val="single" w:sz="4" w:space="0" w:color="auto"/>
              <w:right w:val="single" w:sz="4" w:space="0" w:color="auto"/>
            </w:tcBorders>
            <w:vAlign w:val="center"/>
          </w:tcPr>
          <w:p w14:paraId="7ACF96AB" w14:textId="6D3DE0CD" w:rsidR="00F23C6D" w:rsidRPr="00284FF8" w:rsidRDefault="00F23C6D" w:rsidP="00F23C6D">
            <w:pPr>
              <w:jc w:val="center"/>
              <w:rPr>
                <w:rFonts w:cs="Arial"/>
                <w:i/>
                <w:iCs/>
                <w:color w:val="000000"/>
                <w:sz w:val="8"/>
                <w:szCs w:val="8"/>
              </w:rPr>
            </w:pPr>
            <w:r>
              <w:rPr>
                <w:rFonts w:cs="Arial"/>
                <w:i/>
                <w:iCs/>
                <w:color w:val="000000"/>
                <w:sz w:val="8"/>
                <w:szCs w:val="8"/>
              </w:rPr>
              <w:t>R$</w:t>
            </w:r>
          </w:p>
        </w:tc>
        <w:tc>
          <w:tcPr>
            <w:tcW w:w="789" w:type="dxa"/>
            <w:tcBorders>
              <w:top w:val="nil"/>
              <w:left w:val="nil"/>
              <w:bottom w:val="single" w:sz="4" w:space="0" w:color="auto"/>
              <w:right w:val="single" w:sz="4" w:space="0" w:color="auto"/>
            </w:tcBorders>
            <w:vAlign w:val="center"/>
          </w:tcPr>
          <w:p w14:paraId="08D405FA" w14:textId="597A7EF1" w:rsidR="00F23C6D" w:rsidRPr="00284FF8" w:rsidRDefault="00F23C6D" w:rsidP="00F23C6D">
            <w:pPr>
              <w:jc w:val="center"/>
              <w:rPr>
                <w:rFonts w:cs="Arial"/>
                <w:i/>
                <w:iCs/>
                <w:color w:val="000000"/>
                <w:sz w:val="8"/>
                <w:szCs w:val="8"/>
              </w:rPr>
            </w:pPr>
            <w:r>
              <w:rPr>
                <w:rFonts w:cs="Arial"/>
                <w:i/>
                <w:iCs/>
                <w:color w:val="000000"/>
                <w:sz w:val="8"/>
                <w:szCs w:val="8"/>
              </w:rPr>
              <w:t>R$</w:t>
            </w:r>
          </w:p>
        </w:tc>
        <w:tc>
          <w:tcPr>
            <w:tcW w:w="1054" w:type="dxa"/>
            <w:tcBorders>
              <w:top w:val="nil"/>
              <w:left w:val="nil"/>
              <w:bottom w:val="single" w:sz="4" w:space="0" w:color="auto"/>
              <w:right w:val="single" w:sz="4" w:space="0" w:color="auto"/>
            </w:tcBorders>
            <w:vAlign w:val="center"/>
          </w:tcPr>
          <w:p w14:paraId="48F5F201" w14:textId="4B64D418" w:rsidR="00F23C6D" w:rsidRPr="00284FF8" w:rsidRDefault="00F23C6D" w:rsidP="00F23C6D">
            <w:pPr>
              <w:jc w:val="center"/>
              <w:rPr>
                <w:rFonts w:cs="Arial"/>
                <w:i/>
                <w:iCs/>
                <w:color w:val="000000"/>
                <w:sz w:val="8"/>
                <w:szCs w:val="8"/>
              </w:rPr>
            </w:pPr>
            <w:r>
              <w:rPr>
                <w:rFonts w:cs="Arial"/>
                <w:i/>
                <w:iCs/>
                <w:color w:val="000000"/>
                <w:sz w:val="8"/>
                <w:szCs w:val="8"/>
              </w:rPr>
              <w:t>R$</w:t>
            </w:r>
          </w:p>
        </w:tc>
      </w:tr>
      <w:tr w:rsidR="00F23C6D" w:rsidRPr="00284FF8" w14:paraId="2AD9BF3C" w14:textId="77777777" w:rsidTr="00F23C6D">
        <w:trPr>
          <w:trHeight w:val="305"/>
        </w:trPr>
        <w:tc>
          <w:tcPr>
            <w:tcW w:w="577" w:type="dxa"/>
            <w:vMerge/>
            <w:tcBorders>
              <w:top w:val="nil"/>
              <w:left w:val="single" w:sz="4" w:space="0" w:color="auto"/>
              <w:bottom w:val="single" w:sz="4" w:space="0" w:color="auto"/>
              <w:right w:val="single" w:sz="4" w:space="0" w:color="auto"/>
            </w:tcBorders>
            <w:vAlign w:val="center"/>
            <w:hideMark/>
          </w:tcPr>
          <w:p w14:paraId="4916AD1A" w14:textId="77777777" w:rsidR="00F23C6D" w:rsidRPr="00284FF8" w:rsidRDefault="00F23C6D" w:rsidP="00F23C6D">
            <w:pPr>
              <w:rPr>
                <w:rFonts w:cs="Arial"/>
                <w:i/>
                <w:iCs/>
                <w:color w:val="000000"/>
                <w:sz w:val="8"/>
                <w:szCs w:val="8"/>
              </w:rPr>
            </w:pPr>
          </w:p>
        </w:tc>
        <w:tc>
          <w:tcPr>
            <w:tcW w:w="460" w:type="dxa"/>
            <w:tcBorders>
              <w:top w:val="nil"/>
              <w:left w:val="nil"/>
              <w:bottom w:val="single" w:sz="4" w:space="0" w:color="auto"/>
              <w:right w:val="single" w:sz="4" w:space="0" w:color="auto"/>
            </w:tcBorders>
            <w:vAlign w:val="center"/>
            <w:hideMark/>
          </w:tcPr>
          <w:p w14:paraId="05FBAAF2"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11</w:t>
            </w:r>
          </w:p>
        </w:tc>
        <w:tc>
          <w:tcPr>
            <w:tcW w:w="604" w:type="dxa"/>
            <w:vMerge/>
            <w:tcBorders>
              <w:top w:val="nil"/>
              <w:left w:val="single" w:sz="4" w:space="0" w:color="auto"/>
              <w:bottom w:val="single" w:sz="4" w:space="0" w:color="auto"/>
              <w:right w:val="single" w:sz="4" w:space="0" w:color="auto"/>
            </w:tcBorders>
            <w:vAlign w:val="center"/>
            <w:hideMark/>
          </w:tcPr>
          <w:p w14:paraId="22D9B9FE" w14:textId="77777777" w:rsidR="00F23C6D" w:rsidRPr="00284FF8" w:rsidRDefault="00F23C6D" w:rsidP="00F23C6D">
            <w:pPr>
              <w:rPr>
                <w:rFonts w:cs="Arial"/>
                <w:i/>
                <w:iCs/>
                <w:color w:val="000000"/>
                <w:sz w:val="8"/>
                <w:szCs w:val="8"/>
              </w:rPr>
            </w:pPr>
          </w:p>
        </w:tc>
        <w:tc>
          <w:tcPr>
            <w:tcW w:w="1316" w:type="dxa"/>
            <w:tcBorders>
              <w:top w:val="nil"/>
              <w:left w:val="nil"/>
              <w:bottom w:val="single" w:sz="4" w:space="0" w:color="auto"/>
              <w:right w:val="single" w:sz="4" w:space="0" w:color="auto"/>
            </w:tcBorders>
            <w:vAlign w:val="center"/>
            <w:hideMark/>
          </w:tcPr>
          <w:p w14:paraId="15C101F8"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Manutenção de Veículos Leves e Pesados </w:t>
            </w:r>
          </w:p>
        </w:tc>
        <w:tc>
          <w:tcPr>
            <w:tcW w:w="1355" w:type="dxa"/>
            <w:tcBorders>
              <w:top w:val="nil"/>
              <w:left w:val="nil"/>
              <w:bottom w:val="single" w:sz="4" w:space="0" w:color="auto"/>
              <w:right w:val="single" w:sz="4" w:space="0" w:color="auto"/>
            </w:tcBorders>
            <w:vAlign w:val="center"/>
            <w:hideMark/>
          </w:tcPr>
          <w:p w14:paraId="28753F84"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3565 </w:t>
            </w:r>
          </w:p>
        </w:tc>
        <w:tc>
          <w:tcPr>
            <w:tcW w:w="1102" w:type="dxa"/>
            <w:tcBorders>
              <w:top w:val="nil"/>
              <w:left w:val="nil"/>
              <w:bottom w:val="single" w:sz="4" w:space="0" w:color="auto"/>
              <w:right w:val="single" w:sz="4" w:space="0" w:color="auto"/>
            </w:tcBorders>
            <w:vAlign w:val="center"/>
            <w:hideMark/>
          </w:tcPr>
          <w:p w14:paraId="35127C2D"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Serviço </w:t>
            </w:r>
          </w:p>
        </w:tc>
        <w:tc>
          <w:tcPr>
            <w:tcW w:w="673" w:type="dxa"/>
            <w:tcBorders>
              <w:top w:val="nil"/>
              <w:left w:val="nil"/>
              <w:bottom w:val="single" w:sz="4" w:space="0" w:color="auto"/>
              <w:right w:val="single" w:sz="4" w:space="0" w:color="auto"/>
            </w:tcBorders>
            <w:vAlign w:val="center"/>
            <w:hideMark/>
          </w:tcPr>
          <w:p w14:paraId="2132A04B"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12</w:t>
            </w:r>
          </w:p>
        </w:tc>
        <w:tc>
          <w:tcPr>
            <w:tcW w:w="686" w:type="dxa"/>
            <w:tcBorders>
              <w:top w:val="nil"/>
              <w:left w:val="nil"/>
              <w:bottom w:val="single" w:sz="4" w:space="0" w:color="auto"/>
              <w:right w:val="single" w:sz="4" w:space="0" w:color="auto"/>
            </w:tcBorders>
            <w:vAlign w:val="center"/>
            <w:hideMark/>
          </w:tcPr>
          <w:p w14:paraId="2E3C1DD6"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60</w:t>
            </w:r>
          </w:p>
        </w:tc>
        <w:tc>
          <w:tcPr>
            <w:tcW w:w="922" w:type="dxa"/>
            <w:tcBorders>
              <w:top w:val="nil"/>
              <w:left w:val="nil"/>
              <w:bottom w:val="single" w:sz="4" w:space="0" w:color="auto"/>
              <w:right w:val="single" w:sz="4" w:space="0" w:color="auto"/>
            </w:tcBorders>
            <w:vAlign w:val="center"/>
            <w:hideMark/>
          </w:tcPr>
          <w:p w14:paraId="5351643F"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R$ 25.000,00</w:t>
            </w:r>
          </w:p>
        </w:tc>
        <w:tc>
          <w:tcPr>
            <w:tcW w:w="1094" w:type="dxa"/>
            <w:tcBorders>
              <w:top w:val="nil"/>
              <w:left w:val="nil"/>
              <w:bottom w:val="single" w:sz="4" w:space="0" w:color="auto"/>
              <w:right w:val="single" w:sz="4" w:space="0" w:color="auto"/>
            </w:tcBorders>
            <w:vAlign w:val="center"/>
            <w:hideMark/>
          </w:tcPr>
          <w:p w14:paraId="747FA5FE" w14:textId="6F0D75F3" w:rsidR="00F23C6D" w:rsidRPr="00284FF8" w:rsidRDefault="00F23C6D" w:rsidP="00F23C6D">
            <w:pPr>
              <w:jc w:val="center"/>
              <w:rPr>
                <w:rFonts w:cs="Arial"/>
                <w:i/>
                <w:iCs/>
                <w:color w:val="000000"/>
                <w:sz w:val="8"/>
                <w:szCs w:val="8"/>
              </w:rPr>
            </w:pPr>
            <w:r w:rsidRPr="00284FF8">
              <w:rPr>
                <w:rFonts w:cs="Arial"/>
                <w:i/>
                <w:iCs/>
                <w:color w:val="000000"/>
                <w:sz w:val="8"/>
                <w:szCs w:val="8"/>
              </w:rPr>
              <w:t>%</w:t>
            </w:r>
          </w:p>
        </w:tc>
        <w:tc>
          <w:tcPr>
            <w:tcW w:w="1129" w:type="dxa"/>
            <w:tcBorders>
              <w:top w:val="nil"/>
              <w:left w:val="nil"/>
              <w:bottom w:val="single" w:sz="4" w:space="0" w:color="auto"/>
              <w:right w:val="single" w:sz="4" w:space="0" w:color="auto"/>
            </w:tcBorders>
            <w:vAlign w:val="center"/>
          </w:tcPr>
          <w:p w14:paraId="600FEAB2" w14:textId="79E5FE99" w:rsidR="00F23C6D" w:rsidRPr="00284FF8" w:rsidRDefault="00F23C6D" w:rsidP="00F23C6D">
            <w:pPr>
              <w:jc w:val="center"/>
              <w:rPr>
                <w:rFonts w:cs="Arial"/>
                <w:i/>
                <w:iCs/>
                <w:color w:val="000000"/>
                <w:sz w:val="8"/>
                <w:szCs w:val="8"/>
              </w:rPr>
            </w:pPr>
            <w:r>
              <w:rPr>
                <w:rFonts w:cs="Arial"/>
                <w:i/>
                <w:iCs/>
                <w:color w:val="000000"/>
                <w:sz w:val="8"/>
                <w:szCs w:val="8"/>
              </w:rPr>
              <w:t>R$</w:t>
            </w:r>
          </w:p>
        </w:tc>
        <w:tc>
          <w:tcPr>
            <w:tcW w:w="789" w:type="dxa"/>
            <w:tcBorders>
              <w:top w:val="nil"/>
              <w:left w:val="nil"/>
              <w:bottom w:val="single" w:sz="4" w:space="0" w:color="auto"/>
              <w:right w:val="single" w:sz="4" w:space="0" w:color="auto"/>
            </w:tcBorders>
            <w:vAlign w:val="center"/>
          </w:tcPr>
          <w:p w14:paraId="5DAB9E61" w14:textId="461CEC28" w:rsidR="00F23C6D" w:rsidRPr="00284FF8" w:rsidRDefault="00F23C6D" w:rsidP="00F23C6D">
            <w:pPr>
              <w:jc w:val="center"/>
              <w:rPr>
                <w:rFonts w:cs="Arial"/>
                <w:i/>
                <w:iCs/>
                <w:color w:val="000000"/>
                <w:sz w:val="8"/>
                <w:szCs w:val="8"/>
              </w:rPr>
            </w:pPr>
            <w:r>
              <w:rPr>
                <w:rFonts w:cs="Arial"/>
                <w:i/>
                <w:iCs/>
                <w:color w:val="000000"/>
                <w:sz w:val="8"/>
                <w:szCs w:val="8"/>
              </w:rPr>
              <w:t>R$</w:t>
            </w:r>
          </w:p>
        </w:tc>
        <w:tc>
          <w:tcPr>
            <w:tcW w:w="1054" w:type="dxa"/>
            <w:tcBorders>
              <w:top w:val="nil"/>
              <w:left w:val="nil"/>
              <w:bottom w:val="single" w:sz="4" w:space="0" w:color="auto"/>
              <w:right w:val="single" w:sz="4" w:space="0" w:color="auto"/>
            </w:tcBorders>
            <w:vAlign w:val="center"/>
          </w:tcPr>
          <w:p w14:paraId="1BE7E8C6" w14:textId="5E9C8EC0" w:rsidR="00F23C6D" w:rsidRPr="00284FF8" w:rsidRDefault="00F23C6D" w:rsidP="00F23C6D">
            <w:pPr>
              <w:jc w:val="center"/>
              <w:rPr>
                <w:rFonts w:cs="Arial"/>
                <w:i/>
                <w:iCs/>
                <w:color w:val="000000"/>
                <w:sz w:val="8"/>
                <w:szCs w:val="8"/>
              </w:rPr>
            </w:pPr>
            <w:r>
              <w:rPr>
                <w:rFonts w:cs="Arial"/>
                <w:i/>
                <w:iCs/>
                <w:color w:val="000000"/>
                <w:sz w:val="8"/>
                <w:szCs w:val="8"/>
              </w:rPr>
              <w:t>R$</w:t>
            </w:r>
          </w:p>
        </w:tc>
      </w:tr>
      <w:tr w:rsidR="00F23C6D" w:rsidRPr="00284FF8" w14:paraId="6DC9D66C" w14:textId="77777777" w:rsidTr="00F23C6D">
        <w:trPr>
          <w:trHeight w:val="305"/>
        </w:trPr>
        <w:tc>
          <w:tcPr>
            <w:tcW w:w="577" w:type="dxa"/>
            <w:vMerge/>
            <w:tcBorders>
              <w:top w:val="nil"/>
              <w:left w:val="single" w:sz="4" w:space="0" w:color="auto"/>
              <w:bottom w:val="single" w:sz="4" w:space="0" w:color="auto"/>
              <w:right w:val="single" w:sz="4" w:space="0" w:color="auto"/>
            </w:tcBorders>
            <w:vAlign w:val="center"/>
            <w:hideMark/>
          </w:tcPr>
          <w:p w14:paraId="7E8A2953" w14:textId="77777777" w:rsidR="00F23C6D" w:rsidRPr="00284FF8" w:rsidRDefault="00F23C6D" w:rsidP="00F23C6D">
            <w:pPr>
              <w:rPr>
                <w:rFonts w:cs="Arial"/>
                <w:i/>
                <w:iCs/>
                <w:color w:val="000000"/>
                <w:sz w:val="8"/>
                <w:szCs w:val="8"/>
              </w:rPr>
            </w:pPr>
          </w:p>
        </w:tc>
        <w:tc>
          <w:tcPr>
            <w:tcW w:w="9341" w:type="dxa"/>
            <w:gridSpan w:val="10"/>
            <w:tcBorders>
              <w:top w:val="single" w:sz="4" w:space="0" w:color="auto"/>
              <w:left w:val="nil"/>
              <w:bottom w:val="single" w:sz="4" w:space="0" w:color="auto"/>
              <w:right w:val="single" w:sz="4" w:space="0" w:color="000000"/>
            </w:tcBorders>
            <w:vAlign w:val="center"/>
            <w:hideMark/>
          </w:tcPr>
          <w:p w14:paraId="15604EC4" w14:textId="77777777" w:rsidR="00F23C6D" w:rsidRPr="00284FF8" w:rsidRDefault="00F23C6D" w:rsidP="00F23C6D">
            <w:pPr>
              <w:jc w:val="center"/>
              <w:rPr>
                <w:rFonts w:cs="Arial"/>
                <w:b/>
                <w:bCs/>
                <w:color w:val="000000"/>
                <w:sz w:val="8"/>
                <w:szCs w:val="8"/>
              </w:rPr>
            </w:pPr>
            <w:r w:rsidRPr="00284FF8">
              <w:rPr>
                <w:rFonts w:cs="Arial"/>
                <w:b/>
                <w:bCs/>
                <w:color w:val="000000"/>
                <w:sz w:val="8"/>
                <w:szCs w:val="8"/>
              </w:rPr>
              <w:t xml:space="preserve">TOTAL </w:t>
            </w:r>
            <w:r w:rsidRPr="00284FF8">
              <w:rPr>
                <w:rFonts w:cs="Arial"/>
                <w:b/>
                <w:bCs/>
                <w:color w:val="000000"/>
                <w:sz w:val="8"/>
                <w:szCs w:val="8"/>
                <w:u w:val="single"/>
              </w:rPr>
              <w:t>COM DESCONTO</w:t>
            </w:r>
            <w:r w:rsidRPr="00284FF8">
              <w:rPr>
                <w:rFonts w:cs="Arial"/>
                <w:b/>
                <w:bCs/>
                <w:color w:val="000000"/>
                <w:sz w:val="8"/>
                <w:szCs w:val="8"/>
              </w:rPr>
              <w:t> COMBUSTÍVEL (Soma itens de 7 a 10)</w:t>
            </w:r>
          </w:p>
        </w:tc>
        <w:tc>
          <w:tcPr>
            <w:tcW w:w="789" w:type="dxa"/>
            <w:tcBorders>
              <w:top w:val="nil"/>
              <w:left w:val="nil"/>
              <w:bottom w:val="single" w:sz="4" w:space="0" w:color="auto"/>
              <w:right w:val="single" w:sz="4" w:space="0" w:color="auto"/>
            </w:tcBorders>
            <w:vAlign w:val="center"/>
          </w:tcPr>
          <w:p w14:paraId="2ABA6130" w14:textId="1EA1FE1B" w:rsidR="00F23C6D" w:rsidRPr="00284FF8" w:rsidRDefault="00F23C6D" w:rsidP="00F23C6D">
            <w:pPr>
              <w:jc w:val="center"/>
              <w:rPr>
                <w:rFonts w:cs="Arial"/>
                <w:b/>
                <w:bCs/>
                <w:i/>
                <w:iCs/>
                <w:color w:val="000000"/>
                <w:sz w:val="8"/>
                <w:szCs w:val="8"/>
              </w:rPr>
            </w:pPr>
            <w:r>
              <w:rPr>
                <w:rFonts w:cs="Arial"/>
                <w:i/>
                <w:iCs/>
                <w:color w:val="000000"/>
                <w:sz w:val="8"/>
                <w:szCs w:val="8"/>
              </w:rPr>
              <w:t>R$</w:t>
            </w:r>
          </w:p>
        </w:tc>
        <w:tc>
          <w:tcPr>
            <w:tcW w:w="1054" w:type="dxa"/>
            <w:tcBorders>
              <w:top w:val="nil"/>
              <w:left w:val="nil"/>
              <w:bottom w:val="single" w:sz="4" w:space="0" w:color="auto"/>
              <w:right w:val="single" w:sz="4" w:space="0" w:color="auto"/>
            </w:tcBorders>
            <w:vAlign w:val="center"/>
          </w:tcPr>
          <w:p w14:paraId="4B2F39D1" w14:textId="5E53D351" w:rsidR="00F23C6D" w:rsidRPr="00284FF8" w:rsidRDefault="00F23C6D" w:rsidP="00F23C6D">
            <w:pPr>
              <w:jc w:val="center"/>
              <w:rPr>
                <w:rFonts w:cs="Arial"/>
                <w:b/>
                <w:bCs/>
                <w:i/>
                <w:iCs/>
                <w:color w:val="000000"/>
                <w:sz w:val="8"/>
                <w:szCs w:val="8"/>
              </w:rPr>
            </w:pPr>
            <w:r w:rsidRPr="00546D0C">
              <w:rPr>
                <w:rFonts w:cs="Arial"/>
                <w:i/>
                <w:iCs/>
                <w:color w:val="000000"/>
                <w:sz w:val="8"/>
                <w:szCs w:val="8"/>
              </w:rPr>
              <w:t>R$</w:t>
            </w:r>
          </w:p>
        </w:tc>
      </w:tr>
      <w:tr w:rsidR="00F23C6D" w:rsidRPr="00284FF8" w14:paraId="32AF5343" w14:textId="77777777" w:rsidTr="00F23C6D">
        <w:trPr>
          <w:trHeight w:val="305"/>
        </w:trPr>
        <w:tc>
          <w:tcPr>
            <w:tcW w:w="577" w:type="dxa"/>
            <w:vMerge/>
            <w:tcBorders>
              <w:top w:val="nil"/>
              <w:left w:val="single" w:sz="4" w:space="0" w:color="auto"/>
              <w:bottom w:val="single" w:sz="4" w:space="0" w:color="auto"/>
              <w:right w:val="single" w:sz="4" w:space="0" w:color="auto"/>
            </w:tcBorders>
            <w:vAlign w:val="center"/>
            <w:hideMark/>
          </w:tcPr>
          <w:p w14:paraId="7333E2B8" w14:textId="77777777" w:rsidR="00F23C6D" w:rsidRPr="00284FF8" w:rsidRDefault="00F23C6D" w:rsidP="00F23C6D">
            <w:pPr>
              <w:rPr>
                <w:rFonts w:cs="Arial"/>
                <w:i/>
                <w:iCs/>
                <w:color w:val="000000"/>
                <w:sz w:val="8"/>
                <w:szCs w:val="8"/>
              </w:rPr>
            </w:pPr>
          </w:p>
        </w:tc>
        <w:tc>
          <w:tcPr>
            <w:tcW w:w="9341" w:type="dxa"/>
            <w:gridSpan w:val="10"/>
            <w:tcBorders>
              <w:top w:val="single" w:sz="4" w:space="0" w:color="auto"/>
              <w:left w:val="nil"/>
              <w:bottom w:val="single" w:sz="4" w:space="0" w:color="auto"/>
              <w:right w:val="single" w:sz="4" w:space="0" w:color="000000"/>
            </w:tcBorders>
            <w:vAlign w:val="center"/>
            <w:hideMark/>
          </w:tcPr>
          <w:p w14:paraId="288DA5DB" w14:textId="77777777" w:rsidR="00F23C6D" w:rsidRPr="00284FF8" w:rsidRDefault="00F23C6D" w:rsidP="00F23C6D">
            <w:pPr>
              <w:jc w:val="center"/>
              <w:rPr>
                <w:rFonts w:cs="Arial"/>
                <w:b/>
                <w:bCs/>
                <w:color w:val="000000"/>
                <w:sz w:val="8"/>
                <w:szCs w:val="8"/>
              </w:rPr>
            </w:pPr>
            <w:r w:rsidRPr="00284FF8">
              <w:rPr>
                <w:rFonts w:cs="Arial"/>
                <w:b/>
                <w:bCs/>
                <w:color w:val="000000"/>
                <w:sz w:val="8"/>
                <w:szCs w:val="8"/>
              </w:rPr>
              <w:t xml:space="preserve">TOTAL </w:t>
            </w:r>
            <w:r w:rsidRPr="00284FF8">
              <w:rPr>
                <w:rFonts w:cs="Arial"/>
                <w:b/>
                <w:bCs/>
                <w:color w:val="000000"/>
                <w:sz w:val="8"/>
                <w:szCs w:val="8"/>
                <w:u w:val="single"/>
              </w:rPr>
              <w:t>COM DESCONTO</w:t>
            </w:r>
            <w:r w:rsidRPr="00284FF8">
              <w:rPr>
                <w:rFonts w:cs="Arial"/>
                <w:b/>
                <w:bCs/>
                <w:color w:val="000000"/>
                <w:sz w:val="8"/>
                <w:szCs w:val="8"/>
              </w:rPr>
              <w:t> MANUTENÇÃO VEÍCULOS (item 11) </w:t>
            </w:r>
          </w:p>
        </w:tc>
        <w:tc>
          <w:tcPr>
            <w:tcW w:w="789" w:type="dxa"/>
            <w:tcBorders>
              <w:top w:val="nil"/>
              <w:left w:val="nil"/>
              <w:bottom w:val="single" w:sz="4" w:space="0" w:color="auto"/>
              <w:right w:val="single" w:sz="4" w:space="0" w:color="auto"/>
            </w:tcBorders>
            <w:vAlign w:val="center"/>
          </w:tcPr>
          <w:p w14:paraId="5D208385" w14:textId="479E1DDC" w:rsidR="00F23C6D" w:rsidRPr="00284FF8" w:rsidRDefault="00F23C6D" w:rsidP="00F23C6D">
            <w:pPr>
              <w:jc w:val="center"/>
              <w:rPr>
                <w:rFonts w:cs="Arial"/>
                <w:b/>
                <w:bCs/>
                <w:i/>
                <w:iCs/>
                <w:color w:val="000000"/>
                <w:sz w:val="8"/>
                <w:szCs w:val="8"/>
              </w:rPr>
            </w:pPr>
            <w:r>
              <w:rPr>
                <w:rFonts w:cs="Arial"/>
                <w:i/>
                <w:iCs/>
                <w:color w:val="000000"/>
                <w:sz w:val="8"/>
                <w:szCs w:val="8"/>
              </w:rPr>
              <w:t>R$</w:t>
            </w:r>
          </w:p>
        </w:tc>
        <w:tc>
          <w:tcPr>
            <w:tcW w:w="1054" w:type="dxa"/>
            <w:tcBorders>
              <w:top w:val="nil"/>
              <w:left w:val="nil"/>
              <w:bottom w:val="single" w:sz="4" w:space="0" w:color="auto"/>
              <w:right w:val="single" w:sz="4" w:space="0" w:color="auto"/>
            </w:tcBorders>
            <w:vAlign w:val="center"/>
          </w:tcPr>
          <w:p w14:paraId="436271AA" w14:textId="50DEAB88" w:rsidR="00F23C6D" w:rsidRPr="00284FF8" w:rsidRDefault="00F23C6D" w:rsidP="00F23C6D">
            <w:pPr>
              <w:jc w:val="center"/>
              <w:rPr>
                <w:rFonts w:cs="Arial"/>
                <w:b/>
                <w:bCs/>
                <w:i/>
                <w:iCs/>
                <w:color w:val="000000"/>
                <w:sz w:val="8"/>
                <w:szCs w:val="8"/>
              </w:rPr>
            </w:pPr>
            <w:r w:rsidRPr="00546D0C">
              <w:rPr>
                <w:rFonts w:cs="Arial"/>
                <w:i/>
                <w:iCs/>
                <w:color w:val="000000"/>
                <w:sz w:val="8"/>
                <w:szCs w:val="8"/>
              </w:rPr>
              <w:t>R$</w:t>
            </w:r>
          </w:p>
        </w:tc>
      </w:tr>
      <w:tr w:rsidR="00F23C6D" w:rsidRPr="00284FF8" w14:paraId="76CE91F4" w14:textId="77777777" w:rsidTr="00F23C6D">
        <w:trPr>
          <w:trHeight w:val="305"/>
        </w:trPr>
        <w:tc>
          <w:tcPr>
            <w:tcW w:w="577" w:type="dxa"/>
            <w:vMerge/>
            <w:tcBorders>
              <w:top w:val="nil"/>
              <w:left w:val="single" w:sz="4" w:space="0" w:color="auto"/>
              <w:bottom w:val="single" w:sz="4" w:space="0" w:color="auto"/>
              <w:right w:val="single" w:sz="4" w:space="0" w:color="auto"/>
            </w:tcBorders>
            <w:vAlign w:val="center"/>
            <w:hideMark/>
          </w:tcPr>
          <w:p w14:paraId="0B19F647" w14:textId="77777777" w:rsidR="00F23C6D" w:rsidRPr="00284FF8" w:rsidRDefault="00F23C6D" w:rsidP="00F23C6D">
            <w:pPr>
              <w:rPr>
                <w:rFonts w:cs="Arial"/>
                <w:i/>
                <w:iCs/>
                <w:color w:val="000000"/>
                <w:sz w:val="8"/>
                <w:szCs w:val="8"/>
              </w:rPr>
            </w:pPr>
          </w:p>
        </w:tc>
        <w:tc>
          <w:tcPr>
            <w:tcW w:w="460" w:type="dxa"/>
            <w:tcBorders>
              <w:top w:val="nil"/>
              <w:left w:val="nil"/>
              <w:bottom w:val="single" w:sz="4" w:space="0" w:color="auto"/>
              <w:right w:val="single" w:sz="4" w:space="0" w:color="auto"/>
            </w:tcBorders>
            <w:vAlign w:val="center"/>
            <w:hideMark/>
          </w:tcPr>
          <w:p w14:paraId="7E09B976"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12</w:t>
            </w:r>
          </w:p>
        </w:tc>
        <w:tc>
          <w:tcPr>
            <w:tcW w:w="604" w:type="dxa"/>
            <w:vMerge w:val="restart"/>
            <w:tcBorders>
              <w:top w:val="nil"/>
              <w:left w:val="single" w:sz="4" w:space="0" w:color="auto"/>
              <w:bottom w:val="single" w:sz="4" w:space="0" w:color="auto"/>
              <w:right w:val="single" w:sz="4" w:space="0" w:color="auto"/>
            </w:tcBorders>
            <w:vAlign w:val="center"/>
            <w:hideMark/>
          </w:tcPr>
          <w:p w14:paraId="561CE27F"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SPU/RN </w:t>
            </w:r>
          </w:p>
        </w:tc>
        <w:tc>
          <w:tcPr>
            <w:tcW w:w="1316" w:type="dxa"/>
            <w:tcBorders>
              <w:top w:val="nil"/>
              <w:left w:val="nil"/>
              <w:bottom w:val="single" w:sz="4" w:space="0" w:color="auto"/>
              <w:right w:val="single" w:sz="4" w:space="0" w:color="auto"/>
            </w:tcBorders>
            <w:vAlign w:val="center"/>
            <w:hideMark/>
          </w:tcPr>
          <w:p w14:paraId="2D29FB14"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Gasolina Comum </w:t>
            </w:r>
          </w:p>
        </w:tc>
        <w:tc>
          <w:tcPr>
            <w:tcW w:w="1355" w:type="dxa"/>
            <w:tcBorders>
              <w:top w:val="nil"/>
              <w:left w:val="nil"/>
              <w:bottom w:val="single" w:sz="4" w:space="0" w:color="auto"/>
              <w:right w:val="single" w:sz="4" w:space="0" w:color="auto"/>
            </w:tcBorders>
            <w:vAlign w:val="center"/>
            <w:hideMark/>
          </w:tcPr>
          <w:p w14:paraId="3E91F90B"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461506 </w:t>
            </w:r>
          </w:p>
        </w:tc>
        <w:tc>
          <w:tcPr>
            <w:tcW w:w="1102" w:type="dxa"/>
            <w:tcBorders>
              <w:top w:val="nil"/>
              <w:left w:val="nil"/>
              <w:bottom w:val="single" w:sz="4" w:space="0" w:color="auto"/>
              <w:right w:val="single" w:sz="4" w:space="0" w:color="auto"/>
            </w:tcBorders>
            <w:vAlign w:val="center"/>
            <w:hideMark/>
          </w:tcPr>
          <w:p w14:paraId="010BFF7B"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Litros </w:t>
            </w:r>
          </w:p>
        </w:tc>
        <w:tc>
          <w:tcPr>
            <w:tcW w:w="673" w:type="dxa"/>
            <w:tcBorders>
              <w:top w:val="nil"/>
              <w:left w:val="nil"/>
              <w:bottom w:val="single" w:sz="4" w:space="0" w:color="auto"/>
              <w:right w:val="single" w:sz="4" w:space="0" w:color="auto"/>
            </w:tcBorders>
            <w:vAlign w:val="center"/>
            <w:hideMark/>
          </w:tcPr>
          <w:p w14:paraId="4454B50D"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425</w:t>
            </w:r>
          </w:p>
        </w:tc>
        <w:tc>
          <w:tcPr>
            <w:tcW w:w="686" w:type="dxa"/>
            <w:tcBorders>
              <w:top w:val="nil"/>
              <w:left w:val="nil"/>
              <w:bottom w:val="single" w:sz="4" w:space="0" w:color="auto"/>
              <w:right w:val="single" w:sz="4" w:space="0" w:color="auto"/>
            </w:tcBorders>
            <w:vAlign w:val="center"/>
            <w:hideMark/>
          </w:tcPr>
          <w:p w14:paraId="00B28360"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2125</w:t>
            </w:r>
          </w:p>
        </w:tc>
        <w:tc>
          <w:tcPr>
            <w:tcW w:w="922" w:type="dxa"/>
            <w:tcBorders>
              <w:top w:val="nil"/>
              <w:left w:val="nil"/>
              <w:bottom w:val="single" w:sz="4" w:space="0" w:color="auto"/>
              <w:right w:val="single" w:sz="4" w:space="0" w:color="auto"/>
            </w:tcBorders>
            <w:vAlign w:val="center"/>
            <w:hideMark/>
          </w:tcPr>
          <w:p w14:paraId="5B66BC09"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R$ 7,47</w:t>
            </w:r>
          </w:p>
        </w:tc>
        <w:tc>
          <w:tcPr>
            <w:tcW w:w="1094" w:type="dxa"/>
            <w:vMerge w:val="restart"/>
            <w:tcBorders>
              <w:top w:val="nil"/>
              <w:left w:val="single" w:sz="4" w:space="0" w:color="auto"/>
              <w:bottom w:val="single" w:sz="4" w:space="0" w:color="000000"/>
              <w:right w:val="single" w:sz="4" w:space="0" w:color="auto"/>
            </w:tcBorders>
            <w:vAlign w:val="center"/>
            <w:hideMark/>
          </w:tcPr>
          <w:p w14:paraId="0F488E06" w14:textId="7272E748" w:rsidR="00F23C6D" w:rsidRPr="00284FF8" w:rsidRDefault="00F23C6D" w:rsidP="00F23C6D">
            <w:pPr>
              <w:jc w:val="center"/>
              <w:rPr>
                <w:rFonts w:cs="Arial"/>
                <w:i/>
                <w:iCs/>
                <w:color w:val="000000"/>
                <w:sz w:val="8"/>
                <w:szCs w:val="8"/>
              </w:rPr>
            </w:pPr>
            <w:r w:rsidRPr="00284FF8">
              <w:rPr>
                <w:rFonts w:cs="Arial"/>
                <w:i/>
                <w:iCs/>
                <w:color w:val="000000"/>
                <w:sz w:val="8"/>
                <w:szCs w:val="8"/>
              </w:rPr>
              <w:t>%</w:t>
            </w:r>
          </w:p>
        </w:tc>
        <w:tc>
          <w:tcPr>
            <w:tcW w:w="1129" w:type="dxa"/>
            <w:tcBorders>
              <w:top w:val="nil"/>
              <w:left w:val="nil"/>
              <w:bottom w:val="single" w:sz="4" w:space="0" w:color="auto"/>
              <w:right w:val="single" w:sz="4" w:space="0" w:color="auto"/>
            </w:tcBorders>
            <w:vAlign w:val="center"/>
          </w:tcPr>
          <w:p w14:paraId="6D7D3892" w14:textId="21899559" w:rsidR="00F23C6D" w:rsidRPr="00284FF8" w:rsidRDefault="00F23C6D" w:rsidP="00F23C6D">
            <w:pPr>
              <w:jc w:val="center"/>
              <w:rPr>
                <w:rFonts w:cs="Arial"/>
                <w:i/>
                <w:iCs/>
                <w:color w:val="000000"/>
                <w:sz w:val="8"/>
                <w:szCs w:val="8"/>
              </w:rPr>
            </w:pPr>
            <w:r w:rsidRPr="009D282D">
              <w:rPr>
                <w:rFonts w:cs="Arial"/>
                <w:i/>
                <w:iCs/>
                <w:color w:val="000000"/>
                <w:sz w:val="8"/>
                <w:szCs w:val="8"/>
              </w:rPr>
              <w:t>R$</w:t>
            </w:r>
          </w:p>
        </w:tc>
        <w:tc>
          <w:tcPr>
            <w:tcW w:w="789" w:type="dxa"/>
            <w:tcBorders>
              <w:top w:val="nil"/>
              <w:left w:val="nil"/>
              <w:bottom w:val="single" w:sz="4" w:space="0" w:color="auto"/>
              <w:right w:val="single" w:sz="4" w:space="0" w:color="auto"/>
            </w:tcBorders>
            <w:vAlign w:val="center"/>
          </w:tcPr>
          <w:p w14:paraId="77F0224F" w14:textId="4D58D4F8" w:rsidR="00F23C6D" w:rsidRPr="00284FF8" w:rsidRDefault="00F23C6D" w:rsidP="00F23C6D">
            <w:pPr>
              <w:jc w:val="center"/>
              <w:rPr>
                <w:rFonts w:cs="Arial"/>
                <w:i/>
                <w:iCs/>
                <w:color w:val="000000"/>
                <w:sz w:val="8"/>
                <w:szCs w:val="8"/>
              </w:rPr>
            </w:pPr>
            <w:r w:rsidRPr="009D282D">
              <w:rPr>
                <w:rFonts w:cs="Arial"/>
                <w:i/>
                <w:iCs/>
                <w:color w:val="000000"/>
                <w:sz w:val="8"/>
                <w:szCs w:val="8"/>
              </w:rPr>
              <w:t>R$</w:t>
            </w:r>
          </w:p>
        </w:tc>
        <w:tc>
          <w:tcPr>
            <w:tcW w:w="1054" w:type="dxa"/>
            <w:tcBorders>
              <w:top w:val="nil"/>
              <w:left w:val="nil"/>
              <w:bottom w:val="single" w:sz="4" w:space="0" w:color="auto"/>
              <w:right w:val="single" w:sz="4" w:space="0" w:color="auto"/>
            </w:tcBorders>
            <w:vAlign w:val="center"/>
          </w:tcPr>
          <w:p w14:paraId="526138D8" w14:textId="5B3A826B" w:rsidR="00F23C6D" w:rsidRPr="00284FF8" w:rsidRDefault="00F23C6D" w:rsidP="00F23C6D">
            <w:pPr>
              <w:jc w:val="center"/>
              <w:rPr>
                <w:rFonts w:cs="Arial"/>
                <w:i/>
                <w:iCs/>
                <w:color w:val="000000"/>
                <w:sz w:val="8"/>
                <w:szCs w:val="8"/>
              </w:rPr>
            </w:pPr>
            <w:r w:rsidRPr="009D282D">
              <w:rPr>
                <w:rFonts w:cs="Arial"/>
                <w:i/>
                <w:iCs/>
                <w:color w:val="000000"/>
                <w:sz w:val="8"/>
                <w:szCs w:val="8"/>
              </w:rPr>
              <w:t>R$</w:t>
            </w:r>
          </w:p>
        </w:tc>
      </w:tr>
      <w:tr w:rsidR="00F23C6D" w:rsidRPr="00284FF8" w14:paraId="3DAAC09F" w14:textId="77777777" w:rsidTr="00F23C6D">
        <w:trPr>
          <w:trHeight w:val="305"/>
        </w:trPr>
        <w:tc>
          <w:tcPr>
            <w:tcW w:w="577" w:type="dxa"/>
            <w:vMerge/>
            <w:tcBorders>
              <w:top w:val="nil"/>
              <w:left w:val="single" w:sz="4" w:space="0" w:color="auto"/>
              <w:bottom w:val="single" w:sz="4" w:space="0" w:color="auto"/>
              <w:right w:val="single" w:sz="4" w:space="0" w:color="auto"/>
            </w:tcBorders>
            <w:vAlign w:val="center"/>
            <w:hideMark/>
          </w:tcPr>
          <w:p w14:paraId="6DC23586" w14:textId="77777777" w:rsidR="00F23C6D" w:rsidRPr="00284FF8" w:rsidRDefault="00F23C6D" w:rsidP="00F23C6D">
            <w:pPr>
              <w:rPr>
                <w:rFonts w:cs="Arial"/>
                <w:i/>
                <w:iCs/>
                <w:color w:val="000000"/>
                <w:sz w:val="8"/>
                <w:szCs w:val="8"/>
              </w:rPr>
            </w:pPr>
          </w:p>
        </w:tc>
        <w:tc>
          <w:tcPr>
            <w:tcW w:w="460" w:type="dxa"/>
            <w:tcBorders>
              <w:top w:val="nil"/>
              <w:left w:val="nil"/>
              <w:bottom w:val="single" w:sz="4" w:space="0" w:color="auto"/>
              <w:right w:val="single" w:sz="4" w:space="0" w:color="auto"/>
            </w:tcBorders>
            <w:vAlign w:val="center"/>
            <w:hideMark/>
          </w:tcPr>
          <w:p w14:paraId="4E8C477F"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13</w:t>
            </w:r>
          </w:p>
        </w:tc>
        <w:tc>
          <w:tcPr>
            <w:tcW w:w="604" w:type="dxa"/>
            <w:vMerge/>
            <w:tcBorders>
              <w:top w:val="nil"/>
              <w:left w:val="single" w:sz="4" w:space="0" w:color="auto"/>
              <w:bottom w:val="single" w:sz="4" w:space="0" w:color="auto"/>
              <w:right w:val="single" w:sz="4" w:space="0" w:color="auto"/>
            </w:tcBorders>
            <w:vAlign w:val="center"/>
            <w:hideMark/>
          </w:tcPr>
          <w:p w14:paraId="769FA9AD" w14:textId="77777777" w:rsidR="00F23C6D" w:rsidRPr="00284FF8" w:rsidRDefault="00F23C6D" w:rsidP="00F23C6D">
            <w:pPr>
              <w:rPr>
                <w:rFonts w:cs="Arial"/>
                <w:i/>
                <w:iCs/>
                <w:color w:val="000000"/>
                <w:sz w:val="8"/>
                <w:szCs w:val="8"/>
              </w:rPr>
            </w:pPr>
          </w:p>
        </w:tc>
        <w:tc>
          <w:tcPr>
            <w:tcW w:w="1316" w:type="dxa"/>
            <w:tcBorders>
              <w:top w:val="nil"/>
              <w:left w:val="nil"/>
              <w:bottom w:val="single" w:sz="4" w:space="0" w:color="auto"/>
              <w:right w:val="single" w:sz="4" w:space="0" w:color="auto"/>
            </w:tcBorders>
            <w:vAlign w:val="center"/>
            <w:hideMark/>
          </w:tcPr>
          <w:p w14:paraId="663D4A2E"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Gasolina Aditivada </w:t>
            </w:r>
          </w:p>
        </w:tc>
        <w:tc>
          <w:tcPr>
            <w:tcW w:w="1355" w:type="dxa"/>
            <w:tcBorders>
              <w:top w:val="nil"/>
              <w:left w:val="nil"/>
              <w:bottom w:val="single" w:sz="4" w:space="0" w:color="auto"/>
              <w:right w:val="single" w:sz="4" w:space="0" w:color="auto"/>
            </w:tcBorders>
            <w:vAlign w:val="center"/>
            <w:hideMark/>
          </w:tcPr>
          <w:p w14:paraId="5853BC1F"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461508 </w:t>
            </w:r>
          </w:p>
        </w:tc>
        <w:tc>
          <w:tcPr>
            <w:tcW w:w="1102" w:type="dxa"/>
            <w:tcBorders>
              <w:top w:val="nil"/>
              <w:left w:val="nil"/>
              <w:bottom w:val="single" w:sz="4" w:space="0" w:color="auto"/>
              <w:right w:val="single" w:sz="4" w:space="0" w:color="auto"/>
            </w:tcBorders>
            <w:vAlign w:val="center"/>
            <w:hideMark/>
          </w:tcPr>
          <w:p w14:paraId="1F64E34E"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Litros </w:t>
            </w:r>
          </w:p>
        </w:tc>
        <w:tc>
          <w:tcPr>
            <w:tcW w:w="673" w:type="dxa"/>
            <w:tcBorders>
              <w:top w:val="nil"/>
              <w:left w:val="nil"/>
              <w:bottom w:val="single" w:sz="4" w:space="0" w:color="auto"/>
              <w:right w:val="single" w:sz="4" w:space="0" w:color="auto"/>
            </w:tcBorders>
            <w:vAlign w:val="center"/>
            <w:hideMark/>
          </w:tcPr>
          <w:p w14:paraId="7C70EC57"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50</w:t>
            </w:r>
          </w:p>
        </w:tc>
        <w:tc>
          <w:tcPr>
            <w:tcW w:w="686" w:type="dxa"/>
            <w:tcBorders>
              <w:top w:val="nil"/>
              <w:left w:val="nil"/>
              <w:bottom w:val="single" w:sz="4" w:space="0" w:color="auto"/>
              <w:right w:val="single" w:sz="4" w:space="0" w:color="auto"/>
            </w:tcBorders>
            <w:vAlign w:val="center"/>
            <w:hideMark/>
          </w:tcPr>
          <w:p w14:paraId="1327D0FA"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250</w:t>
            </w:r>
          </w:p>
        </w:tc>
        <w:tc>
          <w:tcPr>
            <w:tcW w:w="922" w:type="dxa"/>
            <w:tcBorders>
              <w:top w:val="nil"/>
              <w:left w:val="nil"/>
              <w:bottom w:val="single" w:sz="4" w:space="0" w:color="auto"/>
              <w:right w:val="single" w:sz="4" w:space="0" w:color="auto"/>
            </w:tcBorders>
            <w:vAlign w:val="center"/>
            <w:hideMark/>
          </w:tcPr>
          <w:p w14:paraId="7988B499"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R$ 7,50</w:t>
            </w:r>
          </w:p>
        </w:tc>
        <w:tc>
          <w:tcPr>
            <w:tcW w:w="1094" w:type="dxa"/>
            <w:vMerge/>
            <w:tcBorders>
              <w:top w:val="nil"/>
              <w:left w:val="single" w:sz="4" w:space="0" w:color="auto"/>
              <w:bottom w:val="single" w:sz="4" w:space="0" w:color="000000"/>
              <w:right w:val="single" w:sz="4" w:space="0" w:color="auto"/>
            </w:tcBorders>
            <w:vAlign w:val="center"/>
            <w:hideMark/>
          </w:tcPr>
          <w:p w14:paraId="0C85511D" w14:textId="77777777" w:rsidR="00F23C6D" w:rsidRPr="00284FF8" w:rsidRDefault="00F23C6D" w:rsidP="00F23C6D">
            <w:pPr>
              <w:rPr>
                <w:rFonts w:cs="Arial"/>
                <w:i/>
                <w:iCs/>
                <w:color w:val="000000"/>
                <w:sz w:val="8"/>
                <w:szCs w:val="8"/>
              </w:rPr>
            </w:pPr>
          </w:p>
        </w:tc>
        <w:tc>
          <w:tcPr>
            <w:tcW w:w="1129" w:type="dxa"/>
            <w:tcBorders>
              <w:top w:val="nil"/>
              <w:left w:val="nil"/>
              <w:bottom w:val="single" w:sz="4" w:space="0" w:color="auto"/>
              <w:right w:val="single" w:sz="4" w:space="0" w:color="auto"/>
            </w:tcBorders>
            <w:vAlign w:val="center"/>
          </w:tcPr>
          <w:p w14:paraId="71857F01" w14:textId="3633317A" w:rsidR="00F23C6D" w:rsidRPr="00284FF8" w:rsidRDefault="00F23C6D" w:rsidP="00F23C6D">
            <w:pPr>
              <w:jc w:val="center"/>
              <w:rPr>
                <w:rFonts w:cs="Arial"/>
                <w:i/>
                <w:iCs/>
                <w:color w:val="000000"/>
                <w:sz w:val="8"/>
                <w:szCs w:val="8"/>
              </w:rPr>
            </w:pPr>
            <w:r w:rsidRPr="009D282D">
              <w:rPr>
                <w:rFonts w:cs="Arial"/>
                <w:i/>
                <w:iCs/>
                <w:color w:val="000000"/>
                <w:sz w:val="8"/>
                <w:szCs w:val="8"/>
              </w:rPr>
              <w:t>R$</w:t>
            </w:r>
          </w:p>
        </w:tc>
        <w:tc>
          <w:tcPr>
            <w:tcW w:w="789" w:type="dxa"/>
            <w:tcBorders>
              <w:top w:val="nil"/>
              <w:left w:val="nil"/>
              <w:bottom w:val="single" w:sz="4" w:space="0" w:color="auto"/>
              <w:right w:val="single" w:sz="4" w:space="0" w:color="auto"/>
            </w:tcBorders>
            <w:vAlign w:val="center"/>
          </w:tcPr>
          <w:p w14:paraId="29662F6B" w14:textId="63EF14BE" w:rsidR="00F23C6D" w:rsidRPr="00284FF8" w:rsidRDefault="00F23C6D" w:rsidP="00F23C6D">
            <w:pPr>
              <w:jc w:val="center"/>
              <w:rPr>
                <w:rFonts w:cs="Arial"/>
                <w:i/>
                <w:iCs/>
                <w:color w:val="000000"/>
                <w:sz w:val="8"/>
                <w:szCs w:val="8"/>
              </w:rPr>
            </w:pPr>
            <w:r w:rsidRPr="009D282D">
              <w:rPr>
                <w:rFonts w:cs="Arial"/>
                <w:i/>
                <w:iCs/>
                <w:color w:val="000000"/>
                <w:sz w:val="8"/>
                <w:szCs w:val="8"/>
              </w:rPr>
              <w:t>R$</w:t>
            </w:r>
          </w:p>
        </w:tc>
        <w:tc>
          <w:tcPr>
            <w:tcW w:w="1054" w:type="dxa"/>
            <w:tcBorders>
              <w:top w:val="nil"/>
              <w:left w:val="nil"/>
              <w:bottom w:val="single" w:sz="4" w:space="0" w:color="auto"/>
              <w:right w:val="single" w:sz="4" w:space="0" w:color="auto"/>
            </w:tcBorders>
            <w:vAlign w:val="center"/>
          </w:tcPr>
          <w:p w14:paraId="5035DEA2" w14:textId="6EAA18BD" w:rsidR="00F23C6D" w:rsidRPr="00284FF8" w:rsidRDefault="00F23C6D" w:rsidP="00F23C6D">
            <w:pPr>
              <w:jc w:val="center"/>
              <w:rPr>
                <w:rFonts w:cs="Arial"/>
                <w:i/>
                <w:iCs/>
                <w:color w:val="000000"/>
                <w:sz w:val="8"/>
                <w:szCs w:val="8"/>
              </w:rPr>
            </w:pPr>
            <w:r w:rsidRPr="009D282D">
              <w:rPr>
                <w:rFonts w:cs="Arial"/>
                <w:i/>
                <w:iCs/>
                <w:color w:val="000000"/>
                <w:sz w:val="8"/>
                <w:szCs w:val="8"/>
              </w:rPr>
              <w:t>R$</w:t>
            </w:r>
          </w:p>
        </w:tc>
      </w:tr>
      <w:tr w:rsidR="00F23C6D" w:rsidRPr="00284FF8" w14:paraId="41F3D256" w14:textId="77777777" w:rsidTr="00F23C6D">
        <w:trPr>
          <w:trHeight w:val="305"/>
        </w:trPr>
        <w:tc>
          <w:tcPr>
            <w:tcW w:w="577" w:type="dxa"/>
            <w:vMerge/>
            <w:tcBorders>
              <w:top w:val="nil"/>
              <w:left w:val="single" w:sz="4" w:space="0" w:color="auto"/>
              <w:bottom w:val="single" w:sz="4" w:space="0" w:color="auto"/>
              <w:right w:val="single" w:sz="4" w:space="0" w:color="auto"/>
            </w:tcBorders>
            <w:vAlign w:val="center"/>
            <w:hideMark/>
          </w:tcPr>
          <w:p w14:paraId="5AAC7072" w14:textId="77777777" w:rsidR="00F23C6D" w:rsidRPr="00284FF8" w:rsidRDefault="00F23C6D" w:rsidP="00F23C6D">
            <w:pPr>
              <w:rPr>
                <w:rFonts w:cs="Arial"/>
                <w:i/>
                <w:iCs/>
                <w:color w:val="000000"/>
                <w:sz w:val="8"/>
                <w:szCs w:val="8"/>
              </w:rPr>
            </w:pPr>
          </w:p>
        </w:tc>
        <w:tc>
          <w:tcPr>
            <w:tcW w:w="460" w:type="dxa"/>
            <w:tcBorders>
              <w:top w:val="nil"/>
              <w:left w:val="nil"/>
              <w:bottom w:val="single" w:sz="4" w:space="0" w:color="auto"/>
              <w:right w:val="single" w:sz="4" w:space="0" w:color="auto"/>
            </w:tcBorders>
            <w:vAlign w:val="center"/>
            <w:hideMark/>
          </w:tcPr>
          <w:p w14:paraId="2462B9B4"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14</w:t>
            </w:r>
          </w:p>
        </w:tc>
        <w:tc>
          <w:tcPr>
            <w:tcW w:w="604" w:type="dxa"/>
            <w:vMerge/>
            <w:tcBorders>
              <w:top w:val="nil"/>
              <w:left w:val="single" w:sz="4" w:space="0" w:color="auto"/>
              <w:bottom w:val="single" w:sz="4" w:space="0" w:color="auto"/>
              <w:right w:val="single" w:sz="4" w:space="0" w:color="auto"/>
            </w:tcBorders>
            <w:vAlign w:val="center"/>
            <w:hideMark/>
          </w:tcPr>
          <w:p w14:paraId="7A7B04A1" w14:textId="77777777" w:rsidR="00F23C6D" w:rsidRPr="00284FF8" w:rsidRDefault="00F23C6D" w:rsidP="00F23C6D">
            <w:pPr>
              <w:rPr>
                <w:rFonts w:cs="Arial"/>
                <w:i/>
                <w:iCs/>
                <w:color w:val="000000"/>
                <w:sz w:val="8"/>
                <w:szCs w:val="8"/>
              </w:rPr>
            </w:pPr>
          </w:p>
        </w:tc>
        <w:tc>
          <w:tcPr>
            <w:tcW w:w="1316" w:type="dxa"/>
            <w:tcBorders>
              <w:top w:val="nil"/>
              <w:left w:val="nil"/>
              <w:bottom w:val="single" w:sz="4" w:space="0" w:color="auto"/>
              <w:right w:val="single" w:sz="4" w:space="0" w:color="auto"/>
            </w:tcBorders>
            <w:vAlign w:val="center"/>
            <w:hideMark/>
          </w:tcPr>
          <w:p w14:paraId="5C6D9750"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Óleo Diesel S10 </w:t>
            </w:r>
          </w:p>
        </w:tc>
        <w:tc>
          <w:tcPr>
            <w:tcW w:w="1355" w:type="dxa"/>
            <w:tcBorders>
              <w:top w:val="nil"/>
              <w:left w:val="nil"/>
              <w:bottom w:val="single" w:sz="4" w:space="0" w:color="auto"/>
              <w:right w:val="single" w:sz="4" w:space="0" w:color="auto"/>
            </w:tcBorders>
            <w:vAlign w:val="center"/>
            <w:hideMark/>
          </w:tcPr>
          <w:p w14:paraId="7352B798"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461548 </w:t>
            </w:r>
          </w:p>
        </w:tc>
        <w:tc>
          <w:tcPr>
            <w:tcW w:w="1102" w:type="dxa"/>
            <w:tcBorders>
              <w:top w:val="nil"/>
              <w:left w:val="nil"/>
              <w:bottom w:val="single" w:sz="4" w:space="0" w:color="auto"/>
              <w:right w:val="single" w:sz="4" w:space="0" w:color="auto"/>
            </w:tcBorders>
            <w:vAlign w:val="center"/>
            <w:hideMark/>
          </w:tcPr>
          <w:p w14:paraId="475A32C3"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Litros </w:t>
            </w:r>
          </w:p>
        </w:tc>
        <w:tc>
          <w:tcPr>
            <w:tcW w:w="673" w:type="dxa"/>
            <w:tcBorders>
              <w:top w:val="nil"/>
              <w:left w:val="nil"/>
              <w:bottom w:val="single" w:sz="4" w:space="0" w:color="auto"/>
              <w:right w:val="single" w:sz="4" w:space="0" w:color="auto"/>
            </w:tcBorders>
            <w:vAlign w:val="center"/>
            <w:hideMark/>
          </w:tcPr>
          <w:p w14:paraId="6A5A3615"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1.700</w:t>
            </w:r>
          </w:p>
        </w:tc>
        <w:tc>
          <w:tcPr>
            <w:tcW w:w="686" w:type="dxa"/>
            <w:tcBorders>
              <w:top w:val="nil"/>
              <w:left w:val="nil"/>
              <w:bottom w:val="single" w:sz="4" w:space="0" w:color="auto"/>
              <w:right w:val="single" w:sz="4" w:space="0" w:color="auto"/>
            </w:tcBorders>
            <w:vAlign w:val="center"/>
            <w:hideMark/>
          </w:tcPr>
          <w:p w14:paraId="21D9BC44"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8500</w:t>
            </w:r>
          </w:p>
        </w:tc>
        <w:tc>
          <w:tcPr>
            <w:tcW w:w="922" w:type="dxa"/>
            <w:tcBorders>
              <w:top w:val="nil"/>
              <w:left w:val="nil"/>
              <w:bottom w:val="single" w:sz="4" w:space="0" w:color="auto"/>
              <w:right w:val="single" w:sz="4" w:space="0" w:color="auto"/>
            </w:tcBorders>
            <w:vAlign w:val="center"/>
            <w:hideMark/>
          </w:tcPr>
          <w:p w14:paraId="3918411D"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R$ 7,47</w:t>
            </w:r>
          </w:p>
        </w:tc>
        <w:tc>
          <w:tcPr>
            <w:tcW w:w="1094" w:type="dxa"/>
            <w:vMerge/>
            <w:tcBorders>
              <w:top w:val="nil"/>
              <w:left w:val="single" w:sz="4" w:space="0" w:color="auto"/>
              <w:bottom w:val="single" w:sz="4" w:space="0" w:color="000000"/>
              <w:right w:val="single" w:sz="4" w:space="0" w:color="auto"/>
            </w:tcBorders>
            <w:vAlign w:val="center"/>
            <w:hideMark/>
          </w:tcPr>
          <w:p w14:paraId="7286C927" w14:textId="77777777" w:rsidR="00F23C6D" w:rsidRPr="00284FF8" w:rsidRDefault="00F23C6D" w:rsidP="00F23C6D">
            <w:pPr>
              <w:rPr>
                <w:rFonts w:cs="Arial"/>
                <w:i/>
                <w:iCs/>
                <w:color w:val="000000"/>
                <w:sz w:val="8"/>
                <w:szCs w:val="8"/>
              </w:rPr>
            </w:pPr>
          </w:p>
        </w:tc>
        <w:tc>
          <w:tcPr>
            <w:tcW w:w="1129" w:type="dxa"/>
            <w:tcBorders>
              <w:top w:val="nil"/>
              <w:left w:val="nil"/>
              <w:bottom w:val="single" w:sz="4" w:space="0" w:color="auto"/>
              <w:right w:val="single" w:sz="4" w:space="0" w:color="auto"/>
            </w:tcBorders>
            <w:vAlign w:val="center"/>
          </w:tcPr>
          <w:p w14:paraId="37DFD248" w14:textId="64FDED5C" w:rsidR="00F23C6D" w:rsidRPr="00284FF8" w:rsidRDefault="00F23C6D" w:rsidP="00F23C6D">
            <w:pPr>
              <w:jc w:val="center"/>
              <w:rPr>
                <w:rFonts w:cs="Arial"/>
                <w:i/>
                <w:iCs/>
                <w:color w:val="000000"/>
                <w:sz w:val="8"/>
                <w:szCs w:val="8"/>
              </w:rPr>
            </w:pPr>
            <w:r w:rsidRPr="009D282D">
              <w:rPr>
                <w:rFonts w:cs="Arial"/>
                <w:i/>
                <w:iCs/>
                <w:color w:val="000000"/>
                <w:sz w:val="8"/>
                <w:szCs w:val="8"/>
              </w:rPr>
              <w:t>R$</w:t>
            </w:r>
          </w:p>
        </w:tc>
        <w:tc>
          <w:tcPr>
            <w:tcW w:w="789" w:type="dxa"/>
            <w:tcBorders>
              <w:top w:val="nil"/>
              <w:left w:val="nil"/>
              <w:bottom w:val="single" w:sz="4" w:space="0" w:color="auto"/>
              <w:right w:val="single" w:sz="4" w:space="0" w:color="auto"/>
            </w:tcBorders>
            <w:vAlign w:val="center"/>
          </w:tcPr>
          <w:p w14:paraId="2092EA67" w14:textId="65FBB761" w:rsidR="00F23C6D" w:rsidRPr="00284FF8" w:rsidRDefault="00F23C6D" w:rsidP="00F23C6D">
            <w:pPr>
              <w:jc w:val="center"/>
              <w:rPr>
                <w:rFonts w:cs="Arial"/>
                <w:i/>
                <w:iCs/>
                <w:color w:val="000000"/>
                <w:sz w:val="8"/>
                <w:szCs w:val="8"/>
              </w:rPr>
            </w:pPr>
            <w:r w:rsidRPr="009D282D">
              <w:rPr>
                <w:rFonts w:cs="Arial"/>
                <w:i/>
                <w:iCs/>
                <w:color w:val="000000"/>
                <w:sz w:val="8"/>
                <w:szCs w:val="8"/>
              </w:rPr>
              <w:t>R$</w:t>
            </w:r>
          </w:p>
        </w:tc>
        <w:tc>
          <w:tcPr>
            <w:tcW w:w="1054" w:type="dxa"/>
            <w:tcBorders>
              <w:top w:val="nil"/>
              <w:left w:val="nil"/>
              <w:bottom w:val="single" w:sz="4" w:space="0" w:color="auto"/>
              <w:right w:val="single" w:sz="4" w:space="0" w:color="auto"/>
            </w:tcBorders>
            <w:vAlign w:val="center"/>
          </w:tcPr>
          <w:p w14:paraId="3F372784" w14:textId="0E83EAA6" w:rsidR="00F23C6D" w:rsidRPr="00284FF8" w:rsidRDefault="00F23C6D" w:rsidP="00F23C6D">
            <w:pPr>
              <w:jc w:val="center"/>
              <w:rPr>
                <w:rFonts w:cs="Arial"/>
                <w:i/>
                <w:iCs/>
                <w:color w:val="000000"/>
                <w:sz w:val="8"/>
                <w:szCs w:val="8"/>
              </w:rPr>
            </w:pPr>
            <w:r w:rsidRPr="009D282D">
              <w:rPr>
                <w:rFonts w:cs="Arial"/>
                <w:i/>
                <w:iCs/>
                <w:color w:val="000000"/>
                <w:sz w:val="8"/>
                <w:szCs w:val="8"/>
              </w:rPr>
              <w:t>R$</w:t>
            </w:r>
          </w:p>
        </w:tc>
      </w:tr>
      <w:tr w:rsidR="00F23C6D" w:rsidRPr="00284FF8" w14:paraId="364CDB65" w14:textId="77777777" w:rsidTr="00F23C6D">
        <w:trPr>
          <w:trHeight w:val="305"/>
        </w:trPr>
        <w:tc>
          <w:tcPr>
            <w:tcW w:w="577" w:type="dxa"/>
            <w:vMerge/>
            <w:tcBorders>
              <w:top w:val="nil"/>
              <w:left w:val="single" w:sz="4" w:space="0" w:color="auto"/>
              <w:bottom w:val="single" w:sz="4" w:space="0" w:color="auto"/>
              <w:right w:val="single" w:sz="4" w:space="0" w:color="auto"/>
            </w:tcBorders>
            <w:vAlign w:val="center"/>
            <w:hideMark/>
          </w:tcPr>
          <w:p w14:paraId="41D90FD9" w14:textId="77777777" w:rsidR="00F23C6D" w:rsidRPr="00284FF8" w:rsidRDefault="00F23C6D" w:rsidP="00F23C6D">
            <w:pPr>
              <w:rPr>
                <w:rFonts w:cs="Arial"/>
                <w:i/>
                <w:iCs/>
                <w:color w:val="000000"/>
                <w:sz w:val="8"/>
                <w:szCs w:val="8"/>
              </w:rPr>
            </w:pPr>
          </w:p>
        </w:tc>
        <w:tc>
          <w:tcPr>
            <w:tcW w:w="460" w:type="dxa"/>
            <w:tcBorders>
              <w:top w:val="nil"/>
              <w:left w:val="nil"/>
              <w:bottom w:val="single" w:sz="4" w:space="0" w:color="auto"/>
              <w:right w:val="single" w:sz="4" w:space="0" w:color="auto"/>
            </w:tcBorders>
            <w:vAlign w:val="center"/>
            <w:hideMark/>
          </w:tcPr>
          <w:p w14:paraId="3F41D32C"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15</w:t>
            </w:r>
          </w:p>
        </w:tc>
        <w:tc>
          <w:tcPr>
            <w:tcW w:w="604" w:type="dxa"/>
            <w:vMerge/>
            <w:tcBorders>
              <w:top w:val="nil"/>
              <w:left w:val="single" w:sz="4" w:space="0" w:color="auto"/>
              <w:bottom w:val="single" w:sz="4" w:space="0" w:color="auto"/>
              <w:right w:val="single" w:sz="4" w:space="0" w:color="auto"/>
            </w:tcBorders>
            <w:vAlign w:val="center"/>
            <w:hideMark/>
          </w:tcPr>
          <w:p w14:paraId="5B4F0291" w14:textId="77777777" w:rsidR="00F23C6D" w:rsidRPr="00284FF8" w:rsidRDefault="00F23C6D" w:rsidP="00F23C6D">
            <w:pPr>
              <w:rPr>
                <w:rFonts w:cs="Arial"/>
                <w:i/>
                <w:iCs/>
                <w:color w:val="000000"/>
                <w:sz w:val="8"/>
                <w:szCs w:val="8"/>
              </w:rPr>
            </w:pPr>
          </w:p>
        </w:tc>
        <w:tc>
          <w:tcPr>
            <w:tcW w:w="1316" w:type="dxa"/>
            <w:tcBorders>
              <w:top w:val="nil"/>
              <w:left w:val="nil"/>
              <w:bottom w:val="single" w:sz="4" w:space="0" w:color="auto"/>
              <w:right w:val="single" w:sz="4" w:space="0" w:color="auto"/>
            </w:tcBorders>
            <w:vAlign w:val="center"/>
            <w:hideMark/>
          </w:tcPr>
          <w:p w14:paraId="01226EBD"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Óleo Diesel Comum </w:t>
            </w:r>
          </w:p>
        </w:tc>
        <w:tc>
          <w:tcPr>
            <w:tcW w:w="1355" w:type="dxa"/>
            <w:tcBorders>
              <w:top w:val="nil"/>
              <w:left w:val="nil"/>
              <w:bottom w:val="single" w:sz="4" w:space="0" w:color="auto"/>
              <w:right w:val="single" w:sz="4" w:space="0" w:color="auto"/>
            </w:tcBorders>
            <w:vAlign w:val="center"/>
            <w:hideMark/>
          </w:tcPr>
          <w:p w14:paraId="20FEF804"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477915 </w:t>
            </w:r>
          </w:p>
        </w:tc>
        <w:tc>
          <w:tcPr>
            <w:tcW w:w="1102" w:type="dxa"/>
            <w:tcBorders>
              <w:top w:val="nil"/>
              <w:left w:val="nil"/>
              <w:bottom w:val="single" w:sz="4" w:space="0" w:color="auto"/>
              <w:right w:val="single" w:sz="4" w:space="0" w:color="auto"/>
            </w:tcBorders>
            <w:vAlign w:val="center"/>
            <w:hideMark/>
          </w:tcPr>
          <w:p w14:paraId="707D8380"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Litros </w:t>
            </w:r>
          </w:p>
        </w:tc>
        <w:tc>
          <w:tcPr>
            <w:tcW w:w="673" w:type="dxa"/>
            <w:tcBorders>
              <w:top w:val="nil"/>
              <w:left w:val="nil"/>
              <w:bottom w:val="single" w:sz="4" w:space="0" w:color="auto"/>
              <w:right w:val="single" w:sz="4" w:space="0" w:color="auto"/>
            </w:tcBorders>
            <w:vAlign w:val="center"/>
            <w:hideMark/>
          </w:tcPr>
          <w:p w14:paraId="1A2AA6DF"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200</w:t>
            </w:r>
          </w:p>
        </w:tc>
        <w:tc>
          <w:tcPr>
            <w:tcW w:w="686" w:type="dxa"/>
            <w:tcBorders>
              <w:top w:val="nil"/>
              <w:left w:val="nil"/>
              <w:bottom w:val="single" w:sz="4" w:space="0" w:color="auto"/>
              <w:right w:val="single" w:sz="4" w:space="0" w:color="auto"/>
            </w:tcBorders>
            <w:vAlign w:val="center"/>
            <w:hideMark/>
          </w:tcPr>
          <w:p w14:paraId="71508151"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1000</w:t>
            </w:r>
          </w:p>
        </w:tc>
        <w:tc>
          <w:tcPr>
            <w:tcW w:w="922" w:type="dxa"/>
            <w:tcBorders>
              <w:top w:val="nil"/>
              <w:left w:val="nil"/>
              <w:bottom w:val="single" w:sz="4" w:space="0" w:color="auto"/>
              <w:right w:val="single" w:sz="4" w:space="0" w:color="auto"/>
            </w:tcBorders>
            <w:vAlign w:val="center"/>
            <w:hideMark/>
          </w:tcPr>
          <w:p w14:paraId="387DE521"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R$ 7,47</w:t>
            </w:r>
          </w:p>
        </w:tc>
        <w:tc>
          <w:tcPr>
            <w:tcW w:w="1094" w:type="dxa"/>
            <w:vMerge/>
            <w:tcBorders>
              <w:top w:val="nil"/>
              <w:left w:val="single" w:sz="4" w:space="0" w:color="auto"/>
              <w:bottom w:val="single" w:sz="4" w:space="0" w:color="000000"/>
              <w:right w:val="single" w:sz="4" w:space="0" w:color="auto"/>
            </w:tcBorders>
            <w:vAlign w:val="center"/>
            <w:hideMark/>
          </w:tcPr>
          <w:p w14:paraId="50CC019F" w14:textId="77777777" w:rsidR="00F23C6D" w:rsidRPr="00284FF8" w:rsidRDefault="00F23C6D" w:rsidP="00F23C6D">
            <w:pPr>
              <w:rPr>
                <w:rFonts w:cs="Arial"/>
                <w:i/>
                <w:iCs/>
                <w:color w:val="000000"/>
                <w:sz w:val="8"/>
                <w:szCs w:val="8"/>
              </w:rPr>
            </w:pPr>
          </w:p>
        </w:tc>
        <w:tc>
          <w:tcPr>
            <w:tcW w:w="1129" w:type="dxa"/>
            <w:tcBorders>
              <w:top w:val="nil"/>
              <w:left w:val="nil"/>
              <w:bottom w:val="single" w:sz="4" w:space="0" w:color="auto"/>
              <w:right w:val="single" w:sz="4" w:space="0" w:color="auto"/>
            </w:tcBorders>
            <w:vAlign w:val="center"/>
          </w:tcPr>
          <w:p w14:paraId="3D671A69" w14:textId="7C87CCAB" w:rsidR="00F23C6D" w:rsidRPr="00284FF8" w:rsidRDefault="00F23C6D" w:rsidP="00F23C6D">
            <w:pPr>
              <w:jc w:val="center"/>
              <w:rPr>
                <w:rFonts w:cs="Arial"/>
                <w:i/>
                <w:iCs/>
                <w:color w:val="000000"/>
                <w:sz w:val="8"/>
                <w:szCs w:val="8"/>
              </w:rPr>
            </w:pPr>
            <w:r w:rsidRPr="009D282D">
              <w:rPr>
                <w:rFonts w:cs="Arial"/>
                <w:i/>
                <w:iCs/>
                <w:color w:val="000000"/>
                <w:sz w:val="8"/>
                <w:szCs w:val="8"/>
              </w:rPr>
              <w:t>R$</w:t>
            </w:r>
          </w:p>
        </w:tc>
        <w:tc>
          <w:tcPr>
            <w:tcW w:w="789" w:type="dxa"/>
            <w:tcBorders>
              <w:top w:val="nil"/>
              <w:left w:val="nil"/>
              <w:bottom w:val="single" w:sz="4" w:space="0" w:color="auto"/>
              <w:right w:val="single" w:sz="4" w:space="0" w:color="auto"/>
            </w:tcBorders>
            <w:vAlign w:val="center"/>
          </w:tcPr>
          <w:p w14:paraId="376D0C55" w14:textId="04B6F5D5" w:rsidR="00F23C6D" w:rsidRPr="00284FF8" w:rsidRDefault="00F23C6D" w:rsidP="00F23C6D">
            <w:pPr>
              <w:jc w:val="center"/>
              <w:rPr>
                <w:rFonts w:cs="Arial"/>
                <w:i/>
                <w:iCs/>
                <w:color w:val="000000"/>
                <w:sz w:val="8"/>
                <w:szCs w:val="8"/>
              </w:rPr>
            </w:pPr>
            <w:r w:rsidRPr="009D282D">
              <w:rPr>
                <w:rFonts w:cs="Arial"/>
                <w:i/>
                <w:iCs/>
                <w:color w:val="000000"/>
                <w:sz w:val="8"/>
                <w:szCs w:val="8"/>
              </w:rPr>
              <w:t>R$</w:t>
            </w:r>
          </w:p>
        </w:tc>
        <w:tc>
          <w:tcPr>
            <w:tcW w:w="1054" w:type="dxa"/>
            <w:tcBorders>
              <w:top w:val="nil"/>
              <w:left w:val="nil"/>
              <w:bottom w:val="single" w:sz="4" w:space="0" w:color="auto"/>
              <w:right w:val="single" w:sz="4" w:space="0" w:color="auto"/>
            </w:tcBorders>
            <w:vAlign w:val="center"/>
          </w:tcPr>
          <w:p w14:paraId="6D7ED8B7" w14:textId="75CD89A4" w:rsidR="00F23C6D" w:rsidRPr="00284FF8" w:rsidRDefault="00F23C6D" w:rsidP="00F23C6D">
            <w:pPr>
              <w:jc w:val="center"/>
              <w:rPr>
                <w:rFonts w:cs="Arial"/>
                <w:i/>
                <w:iCs/>
                <w:color w:val="000000"/>
                <w:sz w:val="8"/>
                <w:szCs w:val="8"/>
              </w:rPr>
            </w:pPr>
            <w:r w:rsidRPr="009D282D">
              <w:rPr>
                <w:rFonts w:cs="Arial"/>
                <w:i/>
                <w:iCs/>
                <w:color w:val="000000"/>
                <w:sz w:val="8"/>
                <w:szCs w:val="8"/>
              </w:rPr>
              <w:t>R$</w:t>
            </w:r>
          </w:p>
        </w:tc>
      </w:tr>
      <w:tr w:rsidR="00F23C6D" w:rsidRPr="00284FF8" w14:paraId="451C4746" w14:textId="77777777" w:rsidTr="00F23C6D">
        <w:trPr>
          <w:trHeight w:val="305"/>
        </w:trPr>
        <w:tc>
          <w:tcPr>
            <w:tcW w:w="577" w:type="dxa"/>
            <w:vMerge/>
            <w:tcBorders>
              <w:top w:val="nil"/>
              <w:left w:val="single" w:sz="4" w:space="0" w:color="auto"/>
              <w:bottom w:val="single" w:sz="4" w:space="0" w:color="auto"/>
              <w:right w:val="single" w:sz="4" w:space="0" w:color="auto"/>
            </w:tcBorders>
            <w:vAlign w:val="center"/>
            <w:hideMark/>
          </w:tcPr>
          <w:p w14:paraId="3D896F5C" w14:textId="77777777" w:rsidR="00F23C6D" w:rsidRPr="00284FF8" w:rsidRDefault="00F23C6D" w:rsidP="00F23C6D">
            <w:pPr>
              <w:rPr>
                <w:rFonts w:cs="Arial"/>
                <w:i/>
                <w:iCs/>
                <w:color w:val="000000"/>
                <w:sz w:val="8"/>
                <w:szCs w:val="8"/>
              </w:rPr>
            </w:pPr>
          </w:p>
        </w:tc>
        <w:tc>
          <w:tcPr>
            <w:tcW w:w="460" w:type="dxa"/>
            <w:tcBorders>
              <w:top w:val="nil"/>
              <w:left w:val="nil"/>
              <w:bottom w:val="single" w:sz="4" w:space="0" w:color="auto"/>
              <w:right w:val="single" w:sz="4" w:space="0" w:color="auto"/>
            </w:tcBorders>
            <w:vAlign w:val="center"/>
            <w:hideMark/>
          </w:tcPr>
          <w:p w14:paraId="5C81E2B4"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16</w:t>
            </w:r>
          </w:p>
        </w:tc>
        <w:tc>
          <w:tcPr>
            <w:tcW w:w="604" w:type="dxa"/>
            <w:vMerge/>
            <w:tcBorders>
              <w:top w:val="nil"/>
              <w:left w:val="single" w:sz="4" w:space="0" w:color="auto"/>
              <w:bottom w:val="single" w:sz="4" w:space="0" w:color="auto"/>
              <w:right w:val="single" w:sz="4" w:space="0" w:color="auto"/>
            </w:tcBorders>
            <w:vAlign w:val="center"/>
            <w:hideMark/>
          </w:tcPr>
          <w:p w14:paraId="7DE2FBC3" w14:textId="77777777" w:rsidR="00F23C6D" w:rsidRPr="00284FF8" w:rsidRDefault="00F23C6D" w:rsidP="00F23C6D">
            <w:pPr>
              <w:rPr>
                <w:rFonts w:cs="Arial"/>
                <w:i/>
                <w:iCs/>
                <w:color w:val="000000"/>
                <w:sz w:val="8"/>
                <w:szCs w:val="8"/>
              </w:rPr>
            </w:pPr>
          </w:p>
        </w:tc>
        <w:tc>
          <w:tcPr>
            <w:tcW w:w="1316" w:type="dxa"/>
            <w:tcBorders>
              <w:top w:val="nil"/>
              <w:left w:val="nil"/>
              <w:bottom w:val="single" w:sz="4" w:space="0" w:color="auto"/>
              <w:right w:val="single" w:sz="4" w:space="0" w:color="auto"/>
            </w:tcBorders>
            <w:vAlign w:val="center"/>
            <w:hideMark/>
          </w:tcPr>
          <w:p w14:paraId="07E16905"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Álcool Anidro Hidratado Combustível </w:t>
            </w:r>
          </w:p>
        </w:tc>
        <w:tc>
          <w:tcPr>
            <w:tcW w:w="1355" w:type="dxa"/>
            <w:tcBorders>
              <w:top w:val="nil"/>
              <w:left w:val="nil"/>
              <w:bottom w:val="single" w:sz="4" w:space="0" w:color="auto"/>
              <w:right w:val="single" w:sz="4" w:space="0" w:color="auto"/>
            </w:tcBorders>
            <w:vAlign w:val="center"/>
            <w:hideMark/>
          </w:tcPr>
          <w:p w14:paraId="6D869DFC"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486024</w:t>
            </w:r>
          </w:p>
        </w:tc>
        <w:tc>
          <w:tcPr>
            <w:tcW w:w="1102" w:type="dxa"/>
            <w:tcBorders>
              <w:top w:val="nil"/>
              <w:left w:val="nil"/>
              <w:bottom w:val="single" w:sz="4" w:space="0" w:color="auto"/>
              <w:right w:val="single" w:sz="4" w:space="0" w:color="auto"/>
            </w:tcBorders>
            <w:vAlign w:val="center"/>
            <w:hideMark/>
          </w:tcPr>
          <w:p w14:paraId="6067BD16"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Litros </w:t>
            </w:r>
          </w:p>
        </w:tc>
        <w:tc>
          <w:tcPr>
            <w:tcW w:w="673" w:type="dxa"/>
            <w:tcBorders>
              <w:top w:val="nil"/>
              <w:left w:val="nil"/>
              <w:bottom w:val="single" w:sz="4" w:space="0" w:color="auto"/>
              <w:right w:val="single" w:sz="4" w:space="0" w:color="auto"/>
            </w:tcBorders>
            <w:vAlign w:val="center"/>
            <w:hideMark/>
          </w:tcPr>
          <w:p w14:paraId="06CDEE9B"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50</w:t>
            </w:r>
          </w:p>
        </w:tc>
        <w:tc>
          <w:tcPr>
            <w:tcW w:w="686" w:type="dxa"/>
            <w:tcBorders>
              <w:top w:val="nil"/>
              <w:left w:val="nil"/>
              <w:bottom w:val="single" w:sz="4" w:space="0" w:color="auto"/>
              <w:right w:val="single" w:sz="4" w:space="0" w:color="auto"/>
            </w:tcBorders>
            <w:vAlign w:val="center"/>
            <w:hideMark/>
          </w:tcPr>
          <w:p w14:paraId="25475C38"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250</w:t>
            </w:r>
          </w:p>
        </w:tc>
        <w:tc>
          <w:tcPr>
            <w:tcW w:w="922" w:type="dxa"/>
            <w:tcBorders>
              <w:top w:val="nil"/>
              <w:left w:val="nil"/>
              <w:bottom w:val="single" w:sz="4" w:space="0" w:color="auto"/>
              <w:right w:val="single" w:sz="4" w:space="0" w:color="auto"/>
            </w:tcBorders>
            <w:vAlign w:val="center"/>
            <w:hideMark/>
          </w:tcPr>
          <w:p w14:paraId="3DA994C1"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R$ 5,95</w:t>
            </w:r>
          </w:p>
        </w:tc>
        <w:tc>
          <w:tcPr>
            <w:tcW w:w="1094" w:type="dxa"/>
            <w:vMerge/>
            <w:tcBorders>
              <w:top w:val="nil"/>
              <w:left w:val="single" w:sz="4" w:space="0" w:color="auto"/>
              <w:bottom w:val="single" w:sz="4" w:space="0" w:color="000000"/>
              <w:right w:val="single" w:sz="4" w:space="0" w:color="auto"/>
            </w:tcBorders>
            <w:vAlign w:val="center"/>
            <w:hideMark/>
          </w:tcPr>
          <w:p w14:paraId="2DBC83BC" w14:textId="77777777" w:rsidR="00F23C6D" w:rsidRPr="00284FF8" w:rsidRDefault="00F23C6D" w:rsidP="00F23C6D">
            <w:pPr>
              <w:rPr>
                <w:rFonts w:cs="Arial"/>
                <w:i/>
                <w:iCs/>
                <w:color w:val="000000"/>
                <w:sz w:val="8"/>
                <w:szCs w:val="8"/>
              </w:rPr>
            </w:pPr>
          </w:p>
        </w:tc>
        <w:tc>
          <w:tcPr>
            <w:tcW w:w="1129" w:type="dxa"/>
            <w:tcBorders>
              <w:top w:val="nil"/>
              <w:left w:val="nil"/>
              <w:bottom w:val="single" w:sz="4" w:space="0" w:color="auto"/>
              <w:right w:val="single" w:sz="4" w:space="0" w:color="auto"/>
            </w:tcBorders>
          </w:tcPr>
          <w:p w14:paraId="3416920C" w14:textId="4E8D0473" w:rsidR="00F23C6D" w:rsidRPr="00284FF8" w:rsidRDefault="00F23C6D" w:rsidP="00F23C6D">
            <w:pPr>
              <w:jc w:val="center"/>
              <w:rPr>
                <w:rFonts w:cs="Arial"/>
                <w:i/>
                <w:iCs/>
                <w:color w:val="000000"/>
                <w:sz w:val="8"/>
                <w:szCs w:val="8"/>
              </w:rPr>
            </w:pPr>
            <w:r w:rsidRPr="008F367E">
              <w:rPr>
                <w:rFonts w:cs="Arial"/>
                <w:i/>
                <w:iCs/>
                <w:color w:val="000000"/>
                <w:sz w:val="8"/>
                <w:szCs w:val="8"/>
              </w:rPr>
              <w:t>R$</w:t>
            </w:r>
          </w:p>
        </w:tc>
        <w:tc>
          <w:tcPr>
            <w:tcW w:w="789" w:type="dxa"/>
            <w:tcBorders>
              <w:top w:val="nil"/>
              <w:left w:val="nil"/>
              <w:bottom w:val="single" w:sz="4" w:space="0" w:color="auto"/>
              <w:right w:val="single" w:sz="4" w:space="0" w:color="auto"/>
            </w:tcBorders>
            <w:vAlign w:val="center"/>
          </w:tcPr>
          <w:p w14:paraId="60EDAC86" w14:textId="7A01ADF0" w:rsidR="00F23C6D" w:rsidRPr="00284FF8" w:rsidRDefault="00F23C6D" w:rsidP="00F23C6D">
            <w:pPr>
              <w:jc w:val="center"/>
              <w:rPr>
                <w:rFonts w:cs="Arial"/>
                <w:i/>
                <w:iCs/>
                <w:color w:val="000000"/>
                <w:sz w:val="8"/>
                <w:szCs w:val="8"/>
              </w:rPr>
            </w:pPr>
            <w:r w:rsidRPr="009D282D">
              <w:rPr>
                <w:rFonts w:cs="Arial"/>
                <w:i/>
                <w:iCs/>
                <w:color w:val="000000"/>
                <w:sz w:val="8"/>
                <w:szCs w:val="8"/>
              </w:rPr>
              <w:t>R$</w:t>
            </w:r>
          </w:p>
        </w:tc>
        <w:tc>
          <w:tcPr>
            <w:tcW w:w="1054" w:type="dxa"/>
            <w:tcBorders>
              <w:top w:val="nil"/>
              <w:left w:val="nil"/>
              <w:bottom w:val="single" w:sz="4" w:space="0" w:color="auto"/>
              <w:right w:val="single" w:sz="4" w:space="0" w:color="auto"/>
            </w:tcBorders>
            <w:vAlign w:val="center"/>
          </w:tcPr>
          <w:p w14:paraId="19008C8A" w14:textId="69264047" w:rsidR="00F23C6D" w:rsidRPr="00284FF8" w:rsidRDefault="00F23C6D" w:rsidP="00F23C6D">
            <w:pPr>
              <w:jc w:val="center"/>
              <w:rPr>
                <w:rFonts w:cs="Arial"/>
                <w:i/>
                <w:iCs/>
                <w:color w:val="000000"/>
                <w:sz w:val="8"/>
                <w:szCs w:val="8"/>
              </w:rPr>
            </w:pPr>
            <w:r w:rsidRPr="009D282D">
              <w:rPr>
                <w:rFonts w:cs="Arial"/>
                <w:i/>
                <w:iCs/>
                <w:color w:val="000000"/>
                <w:sz w:val="8"/>
                <w:szCs w:val="8"/>
              </w:rPr>
              <w:t>R$</w:t>
            </w:r>
          </w:p>
        </w:tc>
      </w:tr>
      <w:tr w:rsidR="00F23C6D" w:rsidRPr="00284FF8" w14:paraId="71DF2134" w14:textId="77777777" w:rsidTr="00F23C6D">
        <w:trPr>
          <w:trHeight w:val="305"/>
        </w:trPr>
        <w:tc>
          <w:tcPr>
            <w:tcW w:w="577" w:type="dxa"/>
            <w:vMerge/>
            <w:tcBorders>
              <w:top w:val="nil"/>
              <w:left w:val="single" w:sz="4" w:space="0" w:color="auto"/>
              <w:bottom w:val="single" w:sz="4" w:space="0" w:color="auto"/>
              <w:right w:val="single" w:sz="4" w:space="0" w:color="auto"/>
            </w:tcBorders>
            <w:vAlign w:val="center"/>
            <w:hideMark/>
          </w:tcPr>
          <w:p w14:paraId="68E72AA9" w14:textId="77777777" w:rsidR="00F23C6D" w:rsidRPr="00284FF8" w:rsidRDefault="00F23C6D" w:rsidP="00F23C6D">
            <w:pPr>
              <w:rPr>
                <w:rFonts w:cs="Arial"/>
                <w:i/>
                <w:iCs/>
                <w:color w:val="000000"/>
                <w:sz w:val="8"/>
                <w:szCs w:val="8"/>
              </w:rPr>
            </w:pPr>
          </w:p>
        </w:tc>
        <w:tc>
          <w:tcPr>
            <w:tcW w:w="460" w:type="dxa"/>
            <w:tcBorders>
              <w:top w:val="nil"/>
              <w:left w:val="nil"/>
              <w:bottom w:val="single" w:sz="4" w:space="0" w:color="auto"/>
              <w:right w:val="single" w:sz="4" w:space="0" w:color="auto"/>
            </w:tcBorders>
            <w:vAlign w:val="center"/>
            <w:hideMark/>
          </w:tcPr>
          <w:p w14:paraId="075C7442"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17</w:t>
            </w:r>
          </w:p>
        </w:tc>
        <w:tc>
          <w:tcPr>
            <w:tcW w:w="604" w:type="dxa"/>
            <w:vMerge/>
            <w:tcBorders>
              <w:top w:val="nil"/>
              <w:left w:val="single" w:sz="4" w:space="0" w:color="auto"/>
              <w:bottom w:val="single" w:sz="4" w:space="0" w:color="auto"/>
              <w:right w:val="single" w:sz="4" w:space="0" w:color="auto"/>
            </w:tcBorders>
            <w:vAlign w:val="center"/>
            <w:hideMark/>
          </w:tcPr>
          <w:p w14:paraId="00E4B9CF" w14:textId="77777777" w:rsidR="00F23C6D" w:rsidRPr="00284FF8" w:rsidRDefault="00F23C6D" w:rsidP="00F23C6D">
            <w:pPr>
              <w:rPr>
                <w:rFonts w:cs="Arial"/>
                <w:i/>
                <w:iCs/>
                <w:color w:val="000000"/>
                <w:sz w:val="8"/>
                <w:szCs w:val="8"/>
              </w:rPr>
            </w:pPr>
          </w:p>
        </w:tc>
        <w:tc>
          <w:tcPr>
            <w:tcW w:w="1316" w:type="dxa"/>
            <w:tcBorders>
              <w:top w:val="nil"/>
              <w:left w:val="nil"/>
              <w:bottom w:val="single" w:sz="4" w:space="0" w:color="auto"/>
              <w:right w:val="single" w:sz="4" w:space="0" w:color="auto"/>
            </w:tcBorders>
            <w:vAlign w:val="center"/>
            <w:hideMark/>
          </w:tcPr>
          <w:p w14:paraId="61B8E5A8"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Manutenção de Veículos Leves e Pesados </w:t>
            </w:r>
          </w:p>
        </w:tc>
        <w:tc>
          <w:tcPr>
            <w:tcW w:w="1355" w:type="dxa"/>
            <w:tcBorders>
              <w:top w:val="nil"/>
              <w:left w:val="nil"/>
              <w:bottom w:val="single" w:sz="4" w:space="0" w:color="auto"/>
              <w:right w:val="single" w:sz="4" w:space="0" w:color="auto"/>
            </w:tcBorders>
            <w:vAlign w:val="center"/>
            <w:hideMark/>
          </w:tcPr>
          <w:p w14:paraId="0D4F455D"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3565 </w:t>
            </w:r>
          </w:p>
        </w:tc>
        <w:tc>
          <w:tcPr>
            <w:tcW w:w="1102" w:type="dxa"/>
            <w:tcBorders>
              <w:top w:val="nil"/>
              <w:left w:val="nil"/>
              <w:bottom w:val="single" w:sz="4" w:space="0" w:color="auto"/>
              <w:right w:val="single" w:sz="4" w:space="0" w:color="auto"/>
            </w:tcBorders>
            <w:vAlign w:val="center"/>
            <w:hideMark/>
          </w:tcPr>
          <w:p w14:paraId="3524ABDF"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Serviço </w:t>
            </w:r>
          </w:p>
        </w:tc>
        <w:tc>
          <w:tcPr>
            <w:tcW w:w="673" w:type="dxa"/>
            <w:tcBorders>
              <w:top w:val="nil"/>
              <w:left w:val="nil"/>
              <w:bottom w:val="single" w:sz="4" w:space="0" w:color="auto"/>
              <w:right w:val="single" w:sz="4" w:space="0" w:color="auto"/>
            </w:tcBorders>
            <w:vAlign w:val="center"/>
            <w:hideMark/>
          </w:tcPr>
          <w:p w14:paraId="5AE24E7F"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12</w:t>
            </w:r>
          </w:p>
        </w:tc>
        <w:tc>
          <w:tcPr>
            <w:tcW w:w="686" w:type="dxa"/>
            <w:tcBorders>
              <w:top w:val="nil"/>
              <w:left w:val="nil"/>
              <w:bottom w:val="single" w:sz="4" w:space="0" w:color="auto"/>
              <w:right w:val="single" w:sz="4" w:space="0" w:color="auto"/>
            </w:tcBorders>
            <w:vAlign w:val="center"/>
            <w:hideMark/>
          </w:tcPr>
          <w:p w14:paraId="36EA38BA"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60</w:t>
            </w:r>
          </w:p>
        </w:tc>
        <w:tc>
          <w:tcPr>
            <w:tcW w:w="922" w:type="dxa"/>
            <w:tcBorders>
              <w:top w:val="nil"/>
              <w:left w:val="nil"/>
              <w:bottom w:val="single" w:sz="4" w:space="0" w:color="auto"/>
              <w:right w:val="single" w:sz="4" w:space="0" w:color="auto"/>
            </w:tcBorders>
            <w:vAlign w:val="center"/>
            <w:hideMark/>
          </w:tcPr>
          <w:p w14:paraId="528F0233"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R$ 1.968,97</w:t>
            </w:r>
          </w:p>
        </w:tc>
        <w:tc>
          <w:tcPr>
            <w:tcW w:w="1094" w:type="dxa"/>
            <w:tcBorders>
              <w:top w:val="nil"/>
              <w:left w:val="nil"/>
              <w:bottom w:val="single" w:sz="4" w:space="0" w:color="auto"/>
              <w:right w:val="single" w:sz="4" w:space="0" w:color="auto"/>
            </w:tcBorders>
            <w:vAlign w:val="center"/>
            <w:hideMark/>
          </w:tcPr>
          <w:p w14:paraId="53543512" w14:textId="3D1FA6AC" w:rsidR="00F23C6D" w:rsidRPr="00284FF8" w:rsidRDefault="00F23C6D" w:rsidP="00F23C6D">
            <w:pPr>
              <w:jc w:val="center"/>
              <w:rPr>
                <w:rFonts w:cs="Arial"/>
                <w:i/>
                <w:iCs/>
                <w:color w:val="000000"/>
                <w:sz w:val="8"/>
                <w:szCs w:val="8"/>
              </w:rPr>
            </w:pPr>
            <w:r w:rsidRPr="00284FF8">
              <w:rPr>
                <w:rFonts w:cs="Arial"/>
                <w:i/>
                <w:iCs/>
                <w:color w:val="000000"/>
                <w:sz w:val="8"/>
                <w:szCs w:val="8"/>
              </w:rPr>
              <w:t>%</w:t>
            </w:r>
          </w:p>
        </w:tc>
        <w:tc>
          <w:tcPr>
            <w:tcW w:w="1129" w:type="dxa"/>
            <w:tcBorders>
              <w:top w:val="nil"/>
              <w:left w:val="nil"/>
              <w:bottom w:val="single" w:sz="4" w:space="0" w:color="auto"/>
              <w:right w:val="single" w:sz="4" w:space="0" w:color="auto"/>
            </w:tcBorders>
          </w:tcPr>
          <w:p w14:paraId="6084C582" w14:textId="12F098C1" w:rsidR="00F23C6D" w:rsidRPr="00284FF8" w:rsidRDefault="00F23C6D" w:rsidP="00F23C6D">
            <w:pPr>
              <w:jc w:val="center"/>
              <w:rPr>
                <w:rFonts w:cs="Arial"/>
                <w:i/>
                <w:iCs/>
                <w:color w:val="000000"/>
                <w:sz w:val="8"/>
                <w:szCs w:val="8"/>
              </w:rPr>
            </w:pPr>
            <w:r w:rsidRPr="008F367E">
              <w:rPr>
                <w:rFonts w:cs="Arial"/>
                <w:i/>
                <w:iCs/>
                <w:color w:val="000000"/>
                <w:sz w:val="8"/>
                <w:szCs w:val="8"/>
              </w:rPr>
              <w:t>R$</w:t>
            </w:r>
          </w:p>
        </w:tc>
        <w:tc>
          <w:tcPr>
            <w:tcW w:w="789" w:type="dxa"/>
            <w:tcBorders>
              <w:top w:val="nil"/>
              <w:left w:val="nil"/>
              <w:bottom w:val="single" w:sz="4" w:space="0" w:color="auto"/>
              <w:right w:val="single" w:sz="4" w:space="0" w:color="auto"/>
            </w:tcBorders>
            <w:vAlign w:val="center"/>
          </w:tcPr>
          <w:p w14:paraId="609A017D" w14:textId="2D7ACDEB" w:rsidR="00F23C6D" w:rsidRPr="00284FF8" w:rsidRDefault="00F23C6D" w:rsidP="00F23C6D">
            <w:pPr>
              <w:jc w:val="center"/>
              <w:rPr>
                <w:rFonts w:cs="Arial"/>
                <w:i/>
                <w:iCs/>
                <w:color w:val="000000"/>
                <w:sz w:val="8"/>
                <w:szCs w:val="8"/>
              </w:rPr>
            </w:pPr>
            <w:r w:rsidRPr="009D282D">
              <w:rPr>
                <w:rFonts w:cs="Arial"/>
                <w:i/>
                <w:iCs/>
                <w:color w:val="000000"/>
                <w:sz w:val="8"/>
                <w:szCs w:val="8"/>
              </w:rPr>
              <w:t>R$</w:t>
            </w:r>
          </w:p>
        </w:tc>
        <w:tc>
          <w:tcPr>
            <w:tcW w:w="1054" w:type="dxa"/>
            <w:tcBorders>
              <w:top w:val="nil"/>
              <w:left w:val="nil"/>
              <w:bottom w:val="single" w:sz="4" w:space="0" w:color="auto"/>
              <w:right w:val="single" w:sz="4" w:space="0" w:color="auto"/>
            </w:tcBorders>
            <w:vAlign w:val="center"/>
          </w:tcPr>
          <w:p w14:paraId="0F37FC85" w14:textId="7B7CCC9D" w:rsidR="00F23C6D" w:rsidRPr="00284FF8" w:rsidRDefault="00F23C6D" w:rsidP="00F23C6D">
            <w:pPr>
              <w:jc w:val="center"/>
              <w:rPr>
                <w:rFonts w:cs="Arial"/>
                <w:i/>
                <w:iCs/>
                <w:color w:val="000000"/>
                <w:sz w:val="8"/>
                <w:szCs w:val="8"/>
              </w:rPr>
            </w:pPr>
            <w:r w:rsidRPr="009D282D">
              <w:rPr>
                <w:rFonts w:cs="Arial"/>
                <w:i/>
                <w:iCs/>
                <w:color w:val="000000"/>
                <w:sz w:val="8"/>
                <w:szCs w:val="8"/>
              </w:rPr>
              <w:t>R$</w:t>
            </w:r>
          </w:p>
        </w:tc>
      </w:tr>
      <w:tr w:rsidR="00F23C6D" w:rsidRPr="00284FF8" w14:paraId="5D11260F" w14:textId="77777777" w:rsidTr="00F23C6D">
        <w:trPr>
          <w:trHeight w:val="305"/>
        </w:trPr>
        <w:tc>
          <w:tcPr>
            <w:tcW w:w="577" w:type="dxa"/>
            <w:vMerge/>
            <w:tcBorders>
              <w:top w:val="nil"/>
              <w:left w:val="single" w:sz="4" w:space="0" w:color="auto"/>
              <w:bottom w:val="single" w:sz="4" w:space="0" w:color="auto"/>
              <w:right w:val="single" w:sz="4" w:space="0" w:color="auto"/>
            </w:tcBorders>
            <w:vAlign w:val="center"/>
            <w:hideMark/>
          </w:tcPr>
          <w:p w14:paraId="1809AC26" w14:textId="77777777" w:rsidR="00F23C6D" w:rsidRPr="00284FF8" w:rsidRDefault="00F23C6D" w:rsidP="00F23C6D">
            <w:pPr>
              <w:rPr>
                <w:rFonts w:cs="Arial"/>
                <w:i/>
                <w:iCs/>
                <w:color w:val="000000"/>
                <w:sz w:val="8"/>
                <w:szCs w:val="8"/>
              </w:rPr>
            </w:pPr>
          </w:p>
        </w:tc>
        <w:tc>
          <w:tcPr>
            <w:tcW w:w="9341" w:type="dxa"/>
            <w:gridSpan w:val="10"/>
            <w:tcBorders>
              <w:top w:val="single" w:sz="4" w:space="0" w:color="auto"/>
              <w:left w:val="nil"/>
              <w:bottom w:val="single" w:sz="4" w:space="0" w:color="auto"/>
              <w:right w:val="single" w:sz="4" w:space="0" w:color="000000"/>
            </w:tcBorders>
            <w:vAlign w:val="center"/>
            <w:hideMark/>
          </w:tcPr>
          <w:p w14:paraId="461DE2C7" w14:textId="77777777" w:rsidR="00F23C6D" w:rsidRPr="00284FF8" w:rsidRDefault="00F23C6D" w:rsidP="00F23C6D">
            <w:pPr>
              <w:jc w:val="center"/>
              <w:rPr>
                <w:rFonts w:cs="Arial"/>
                <w:b/>
                <w:bCs/>
                <w:color w:val="000000"/>
                <w:sz w:val="8"/>
                <w:szCs w:val="8"/>
              </w:rPr>
            </w:pPr>
            <w:r w:rsidRPr="00284FF8">
              <w:rPr>
                <w:rFonts w:cs="Arial"/>
                <w:b/>
                <w:bCs/>
                <w:color w:val="000000"/>
                <w:sz w:val="8"/>
                <w:szCs w:val="8"/>
              </w:rPr>
              <w:t xml:space="preserve">TOTAL </w:t>
            </w:r>
            <w:r w:rsidRPr="00284FF8">
              <w:rPr>
                <w:rFonts w:cs="Arial"/>
                <w:b/>
                <w:bCs/>
                <w:color w:val="000000"/>
                <w:sz w:val="8"/>
                <w:szCs w:val="8"/>
                <w:u w:val="single"/>
              </w:rPr>
              <w:t>COM DESCONTO</w:t>
            </w:r>
            <w:r w:rsidRPr="00284FF8">
              <w:rPr>
                <w:rFonts w:cs="Arial"/>
                <w:b/>
                <w:bCs/>
                <w:color w:val="000000"/>
                <w:sz w:val="8"/>
                <w:szCs w:val="8"/>
              </w:rPr>
              <w:t> COMBUSTÍVEL (Soma itens de 1 a 5)</w:t>
            </w:r>
          </w:p>
        </w:tc>
        <w:tc>
          <w:tcPr>
            <w:tcW w:w="789" w:type="dxa"/>
            <w:tcBorders>
              <w:top w:val="nil"/>
              <w:left w:val="nil"/>
              <w:bottom w:val="single" w:sz="4" w:space="0" w:color="auto"/>
              <w:right w:val="single" w:sz="4" w:space="0" w:color="auto"/>
            </w:tcBorders>
            <w:vAlign w:val="center"/>
          </w:tcPr>
          <w:p w14:paraId="0391D63F" w14:textId="1464A21E" w:rsidR="00F23C6D" w:rsidRPr="00284FF8" w:rsidRDefault="00F23C6D" w:rsidP="00F23C6D">
            <w:pPr>
              <w:jc w:val="center"/>
              <w:rPr>
                <w:rFonts w:cs="Arial"/>
                <w:b/>
                <w:bCs/>
                <w:i/>
                <w:iCs/>
                <w:color w:val="000000"/>
                <w:sz w:val="8"/>
                <w:szCs w:val="8"/>
              </w:rPr>
            </w:pPr>
            <w:r w:rsidRPr="00E0209A">
              <w:rPr>
                <w:rFonts w:cs="Arial"/>
                <w:i/>
                <w:iCs/>
                <w:color w:val="000000"/>
                <w:sz w:val="8"/>
                <w:szCs w:val="8"/>
              </w:rPr>
              <w:t>R$</w:t>
            </w:r>
          </w:p>
        </w:tc>
        <w:tc>
          <w:tcPr>
            <w:tcW w:w="1054" w:type="dxa"/>
            <w:tcBorders>
              <w:top w:val="nil"/>
              <w:left w:val="nil"/>
              <w:bottom w:val="single" w:sz="4" w:space="0" w:color="auto"/>
              <w:right w:val="single" w:sz="4" w:space="0" w:color="auto"/>
            </w:tcBorders>
            <w:vAlign w:val="center"/>
          </w:tcPr>
          <w:p w14:paraId="0CD4DC39" w14:textId="73AC03AE" w:rsidR="00F23C6D" w:rsidRPr="00284FF8" w:rsidRDefault="00F23C6D" w:rsidP="00F23C6D">
            <w:pPr>
              <w:jc w:val="center"/>
              <w:rPr>
                <w:rFonts w:cs="Arial"/>
                <w:b/>
                <w:bCs/>
                <w:i/>
                <w:iCs/>
                <w:color w:val="000000"/>
                <w:sz w:val="8"/>
                <w:szCs w:val="8"/>
              </w:rPr>
            </w:pPr>
            <w:r w:rsidRPr="00E0209A">
              <w:rPr>
                <w:rFonts w:cs="Arial"/>
                <w:i/>
                <w:iCs/>
                <w:color w:val="000000"/>
                <w:sz w:val="8"/>
                <w:szCs w:val="8"/>
              </w:rPr>
              <w:t>R$</w:t>
            </w:r>
          </w:p>
        </w:tc>
      </w:tr>
      <w:tr w:rsidR="00F23C6D" w:rsidRPr="00284FF8" w14:paraId="0AC0FA72" w14:textId="77777777" w:rsidTr="00F23C6D">
        <w:trPr>
          <w:trHeight w:val="305"/>
        </w:trPr>
        <w:tc>
          <w:tcPr>
            <w:tcW w:w="577" w:type="dxa"/>
            <w:vMerge/>
            <w:tcBorders>
              <w:top w:val="nil"/>
              <w:left w:val="single" w:sz="4" w:space="0" w:color="auto"/>
              <w:bottom w:val="single" w:sz="4" w:space="0" w:color="auto"/>
              <w:right w:val="single" w:sz="4" w:space="0" w:color="auto"/>
            </w:tcBorders>
            <w:vAlign w:val="center"/>
            <w:hideMark/>
          </w:tcPr>
          <w:p w14:paraId="75EE05DB" w14:textId="77777777" w:rsidR="00F23C6D" w:rsidRPr="00284FF8" w:rsidRDefault="00F23C6D" w:rsidP="00F23C6D">
            <w:pPr>
              <w:rPr>
                <w:rFonts w:cs="Arial"/>
                <w:i/>
                <w:iCs/>
                <w:color w:val="000000"/>
                <w:sz w:val="8"/>
                <w:szCs w:val="8"/>
              </w:rPr>
            </w:pPr>
          </w:p>
        </w:tc>
        <w:tc>
          <w:tcPr>
            <w:tcW w:w="9341" w:type="dxa"/>
            <w:gridSpan w:val="10"/>
            <w:tcBorders>
              <w:top w:val="single" w:sz="4" w:space="0" w:color="auto"/>
              <w:left w:val="nil"/>
              <w:bottom w:val="single" w:sz="4" w:space="0" w:color="auto"/>
              <w:right w:val="single" w:sz="4" w:space="0" w:color="000000"/>
            </w:tcBorders>
            <w:vAlign w:val="center"/>
            <w:hideMark/>
          </w:tcPr>
          <w:p w14:paraId="47639ECA" w14:textId="77777777" w:rsidR="00F23C6D" w:rsidRPr="00284FF8" w:rsidRDefault="00F23C6D" w:rsidP="00F23C6D">
            <w:pPr>
              <w:jc w:val="center"/>
              <w:rPr>
                <w:rFonts w:cs="Arial"/>
                <w:b/>
                <w:bCs/>
                <w:color w:val="000000"/>
                <w:sz w:val="8"/>
                <w:szCs w:val="8"/>
              </w:rPr>
            </w:pPr>
            <w:r w:rsidRPr="00284FF8">
              <w:rPr>
                <w:rFonts w:cs="Arial"/>
                <w:b/>
                <w:bCs/>
                <w:color w:val="000000"/>
                <w:sz w:val="8"/>
                <w:szCs w:val="8"/>
              </w:rPr>
              <w:t xml:space="preserve">TOTAL </w:t>
            </w:r>
            <w:r w:rsidRPr="00284FF8">
              <w:rPr>
                <w:rFonts w:cs="Arial"/>
                <w:b/>
                <w:bCs/>
                <w:color w:val="000000"/>
                <w:sz w:val="8"/>
                <w:szCs w:val="8"/>
                <w:u w:val="single"/>
              </w:rPr>
              <w:t>COM DESCONTO</w:t>
            </w:r>
            <w:r w:rsidRPr="00284FF8">
              <w:rPr>
                <w:rFonts w:cs="Arial"/>
                <w:b/>
                <w:bCs/>
                <w:color w:val="000000"/>
                <w:sz w:val="8"/>
                <w:szCs w:val="8"/>
              </w:rPr>
              <w:t> MANUTENÇÃO VEÍCULOS (item 6) </w:t>
            </w:r>
          </w:p>
        </w:tc>
        <w:tc>
          <w:tcPr>
            <w:tcW w:w="789" w:type="dxa"/>
            <w:tcBorders>
              <w:top w:val="nil"/>
              <w:left w:val="nil"/>
              <w:bottom w:val="single" w:sz="4" w:space="0" w:color="auto"/>
              <w:right w:val="single" w:sz="4" w:space="0" w:color="auto"/>
            </w:tcBorders>
            <w:vAlign w:val="center"/>
          </w:tcPr>
          <w:p w14:paraId="53CF8B84" w14:textId="7769BA79" w:rsidR="00F23C6D" w:rsidRPr="00284FF8" w:rsidRDefault="00F23C6D" w:rsidP="00F23C6D">
            <w:pPr>
              <w:jc w:val="center"/>
              <w:rPr>
                <w:rFonts w:cs="Arial"/>
                <w:b/>
                <w:bCs/>
                <w:i/>
                <w:iCs/>
                <w:color w:val="000000"/>
                <w:sz w:val="8"/>
                <w:szCs w:val="8"/>
              </w:rPr>
            </w:pPr>
            <w:r>
              <w:rPr>
                <w:rFonts w:cs="Arial"/>
                <w:i/>
                <w:iCs/>
                <w:color w:val="000000"/>
                <w:sz w:val="8"/>
                <w:szCs w:val="8"/>
              </w:rPr>
              <w:t>R$</w:t>
            </w:r>
          </w:p>
        </w:tc>
        <w:tc>
          <w:tcPr>
            <w:tcW w:w="1054" w:type="dxa"/>
            <w:tcBorders>
              <w:top w:val="nil"/>
              <w:left w:val="nil"/>
              <w:bottom w:val="single" w:sz="4" w:space="0" w:color="auto"/>
              <w:right w:val="single" w:sz="4" w:space="0" w:color="auto"/>
            </w:tcBorders>
            <w:vAlign w:val="center"/>
          </w:tcPr>
          <w:p w14:paraId="5C282284" w14:textId="1C5E7D08" w:rsidR="00F23C6D" w:rsidRPr="00284FF8" w:rsidRDefault="00F23C6D" w:rsidP="00F23C6D">
            <w:pPr>
              <w:jc w:val="center"/>
              <w:rPr>
                <w:rFonts w:cs="Arial"/>
                <w:b/>
                <w:bCs/>
                <w:i/>
                <w:iCs/>
                <w:color w:val="000000"/>
                <w:sz w:val="8"/>
                <w:szCs w:val="8"/>
              </w:rPr>
            </w:pPr>
            <w:r>
              <w:rPr>
                <w:rFonts w:cs="Arial"/>
                <w:i/>
                <w:iCs/>
                <w:color w:val="000000"/>
                <w:sz w:val="8"/>
                <w:szCs w:val="8"/>
              </w:rPr>
              <w:t>R$</w:t>
            </w:r>
          </w:p>
        </w:tc>
      </w:tr>
      <w:tr w:rsidR="00F23C6D" w:rsidRPr="00284FF8" w14:paraId="7365B852" w14:textId="77777777" w:rsidTr="00F23C6D">
        <w:trPr>
          <w:trHeight w:val="305"/>
        </w:trPr>
        <w:tc>
          <w:tcPr>
            <w:tcW w:w="577" w:type="dxa"/>
            <w:vMerge/>
            <w:tcBorders>
              <w:top w:val="nil"/>
              <w:left w:val="single" w:sz="4" w:space="0" w:color="auto"/>
              <w:bottom w:val="single" w:sz="4" w:space="0" w:color="auto"/>
              <w:right w:val="single" w:sz="4" w:space="0" w:color="auto"/>
            </w:tcBorders>
            <w:vAlign w:val="center"/>
            <w:hideMark/>
          </w:tcPr>
          <w:p w14:paraId="2854AEBF" w14:textId="77777777" w:rsidR="00F23C6D" w:rsidRPr="00284FF8" w:rsidRDefault="00F23C6D" w:rsidP="00F23C6D">
            <w:pPr>
              <w:rPr>
                <w:rFonts w:cs="Arial"/>
                <w:i/>
                <w:iCs/>
                <w:color w:val="000000"/>
                <w:sz w:val="8"/>
                <w:szCs w:val="8"/>
              </w:rPr>
            </w:pPr>
          </w:p>
        </w:tc>
        <w:tc>
          <w:tcPr>
            <w:tcW w:w="460" w:type="dxa"/>
            <w:tcBorders>
              <w:top w:val="nil"/>
              <w:left w:val="nil"/>
              <w:bottom w:val="single" w:sz="4" w:space="0" w:color="auto"/>
              <w:right w:val="single" w:sz="4" w:space="0" w:color="auto"/>
            </w:tcBorders>
            <w:vAlign w:val="center"/>
            <w:hideMark/>
          </w:tcPr>
          <w:p w14:paraId="53C0AC3A"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18</w:t>
            </w:r>
          </w:p>
        </w:tc>
        <w:tc>
          <w:tcPr>
            <w:tcW w:w="604" w:type="dxa"/>
            <w:vMerge w:val="restart"/>
            <w:tcBorders>
              <w:top w:val="nil"/>
              <w:left w:val="single" w:sz="4" w:space="0" w:color="auto"/>
              <w:bottom w:val="single" w:sz="4" w:space="0" w:color="auto"/>
              <w:right w:val="single" w:sz="4" w:space="0" w:color="auto"/>
            </w:tcBorders>
            <w:vAlign w:val="center"/>
            <w:hideMark/>
          </w:tcPr>
          <w:p w14:paraId="219C1AEB"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PFN/RN </w:t>
            </w:r>
          </w:p>
        </w:tc>
        <w:tc>
          <w:tcPr>
            <w:tcW w:w="1316" w:type="dxa"/>
            <w:tcBorders>
              <w:top w:val="nil"/>
              <w:left w:val="nil"/>
              <w:bottom w:val="single" w:sz="4" w:space="0" w:color="auto"/>
              <w:right w:val="single" w:sz="4" w:space="0" w:color="auto"/>
            </w:tcBorders>
            <w:vAlign w:val="center"/>
            <w:hideMark/>
          </w:tcPr>
          <w:p w14:paraId="7CC167C8"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Gasolina Comum </w:t>
            </w:r>
          </w:p>
        </w:tc>
        <w:tc>
          <w:tcPr>
            <w:tcW w:w="1355" w:type="dxa"/>
            <w:tcBorders>
              <w:top w:val="nil"/>
              <w:left w:val="nil"/>
              <w:bottom w:val="single" w:sz="4" w:space="0" w:color="auto"/>
              <w:right w:val="single" w:sz="4" w:space="0" w:color="auto"/>
            </w:tcBorders>
            <w:vAlign w:val="center"/>
            <w:hideMark/>
          </w:tcPr>
          <w:p w14:paraId="22B76FA0"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461506 </w:t>
            </w:r>
          </w:p>
        </w:tc>
        <w:tc>
          <w:tcPr>
            <w:tcW w:w="1102" w:type="dxa"/>
            <w:tcBorders>
              <w:top w:val="nil"/>
              <w:left w:val="nil"/>
              <w:bottom w:val="single" w:sz="4" w:space="0" w:color="auto"/>
              <w:right w:val="single" w:sz="4" w:space="0" w:color="auto"/>
            </w:tcBorders>
            <w:vAlign w:val="center"/>
            <w:hideMark/>
          </w:tcPr>
          <w:p w14:paraId="72420C49"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Litros </w:t>
            </w:r>
          </w:p>
        </w:tc>
        <w:tc>
          <w:tcPr>
            <w:tcW w:w="673" w:type="dxa"/>
            <w:tcBorders>
              <w:top w:val="nil"/>
              <w:left w:val="nil"/>
              <w:bottom w:val="single" w:sz="4" w:space="0" w:color="auto"/>
              <w:right w:val="single" w:sz="4" w:space="0" w:color="auto"/>
            </w:tcBorders>
            <w:vAlign w:val="center"/>
            <w:hideMark/>
          </w:tcPr>
          <w:p w14:paraId="6ADE5171"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200</w:t>
            </w:r>
          </w:p>
        </w:tc>
        <w:tc>
          <w:tcPr>
            <w:tcW w:w="686" w:type="dxa"/>
            <w:tcBorders>
              <w:top w:val="nil"/>
              <w:left w:val="nil"/>
              <w:bottom w:val="single" w:sz="4" w:space="0" w:color="auto"/>
              <w:right w:val="single" w:sz="4" w:space="0" w:color="auto"/>
            </w:tcBorders>
            <w:vAlign w:val="center"/>
            <w:hideMark/>
          </w:tcPr>
          <w:p w14:paraId="6DE73EE1"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1000</w:t>
            </w:r>
          </w:p>
        </w:tc>
        <w:tc>
          <w:tcPr>
            <w:tcW w:w="922" w:type="dxa"/>
            <w:tcBorders>
              <w:top w:val="nil"/>
              <w:left w:val="nil"/>
              <w:bottom w:val="single" w:sz="4" w:space="0" w:color="auto"/>
              <w:right w:val="single" w:sz="4" w:space="0" w:color="auto"/>
            </w:tcBorders>
            <w:vAlign w:val="center"/>
            <w:hideMark/>
          </w:tcPr>
          <w:p w14:paraId="5B642E0E"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R$ 7,47</w:t>
            </w:r>
          </w:p>
        </w:tc>
        <w:tc>
          <w:tcPr>
            <w:tcW w:w="1094" w:type="dxa"/>
            <w:vMerge w:val="restart"/>
            <w:tcBorders>
              <w:top w:val="nil"/>
              <w:left w:val="single" w:sz="4" w:space="0" w:color="auto"/>
              <w:bottom w:val="single" w:sz="4" w:space="0" w:color="000000"/>
              <w:right w:val="single" w:sz="4" w:space="0" w:color="auto"/>
            </w:tcBorders>
            <w:vAlign w:val="center"/>
            <w:hideMark/>
          </w:tcPr>
          <w:p w14:paraId="2D47B3B7" w14:textId="0249F585" w:rsidR="00F23C6D" w:rsidRPr="00284FF8" w:rsidRDefault="00F23C6D" w:rsidP="00F23C6D">
            <w:pPr>
              <w:jc w:val="center"/>
              <w:rPr>
                <w:rFonts w:cs="Arial"/>
                <w:i/>
                <w:iCs/>
                <w:color w:val="000000"/>
                <w:sz w:val="8"/>
                <w:szCs w:val="8"/>
              </w:rPr>
            </w:pPr>
            <w:r w:rsidRPr="00284FF8">
              <w:rPr>
                <w:rFonts w:cs="Arial"/>
                <w:i/>
                <w:iCs/>
                <w:color w:val="000000"/>
                <w:sz w:val="8"/>
                <w:szCs w:val="8"/>
              </w:rPr>
              <w:t>%</w:t>
            </w:r>
          </w:p>
        </w:tc>
        <w:tc>
          <w:tcPr>
            <w:tcW w:w="1129" w:type="dxa"/>
            <w:tcBorders>
              <w:top w:val="nil"/>
              <w:left w:val="nil"/>
              <w:bottom w:val="single" w:sz="4" w:space="0" w:color="auto"/>
              <w:right w:val="single" w:sz="4" w:space="0" w:color="auto"/>
            </w:tcBorders>
            <w:vAlign w:val="center"/>
          </w:tcPr>
          <w:p w14:paraId="32C64B26" w14:textId="1E916588" w:rsidR="00F23C6D" w:rsidRPr="00284FF8" w:rsidRDefault="00F23C6D" w:rsidP="00F23C6D">
            <w:pPr>
              <w:jc w:val="center"/>
              <w:rPr>
                <w:rFonts w:cs="Arial"/>
                <w:i/>
                <w:iCs/>
                <w:color w:val="000000"/>
                <w:sz w:val="8"/>
                <w:szCs w:val="8"/>
              </w:rPr>
            </w:pPr>
            <w:r>
              <w:rPr>
                <w:rFonts w:cs="Arial"/>
                <w:i/>
                <w:iCs/>
                <w:color w:val="000000"/>
                <w:sz w:val="8"/>
                <w:szCs w:val="8"/>
              </w:rPr>
              <w:t>R$</w:t>
            </w:r>
          </w:p>
        </w:tc>
        <w:tc>
          <w:tcPr>
            <w:tcW w:w="789" w:type="dxa"/>
            <w:tcBorders>
              <w:top w:val="nil"/>
              <w:left w:val="nil"/>
              <w:bottom w:val="single" w:sz="4" w:space="0" w:color="auto"/>
              <w:right w:val="single" w:sz="4" w:space="0" w:color="auto"/>
            </w:tcBorders>
            <w:vAlign w:val="center"/>
          </w:tcPr>
          <w:p w14:paraId="7C3DB835" w14:textId="2E23A028" w:rsidR="00F23C6D" w:rsidRPr="00284FF8" w:rsidRDefault="00F23C6D" w:rsidP="00F23C6D">
            <w:pPr>
              <w:jc w:val="center"/>
              <w:rPr>
                <w:rFonts w:cs="Arial"/>
                <w:i/>
                <w:iCs/>
                <w:color w:val="000000"/>
                <w:sz w:val="8"/>
                <w:szCs w:val="8"/>
              </w:rPr>
            </w:pPr>
            <w:r>
              <w:rPr>
                <w:rFonts w:cs="Arial"/>
                <w:i/>
                <w:iCs/>
                <w:color w:val="000000"/>
                <w:sz w:val="8"/>
                <w:szCs w:val="8"/>
              </w:rPr>
              <w:t>R$</w:t>
            </w:r>
          </w:p>
        </w:tc>
        <w:tc>
          <w:tcPr>
            <w:tcW w:w="1054" w:type="dxa"/>
            <w:tcBorders>
              <w:top w:val="nil"/>
              <w:left w:val="nil"/>
              <w:bottom w:val="single" w:sz="4" w:space="0" w:color="auto"/>
              <w:right w:val="single" w:sz="4" w:space="0" w:color="auto"/>
            </w:tcBorders>
            <w:vAlign w:val="center"/>
          </w:tcPr>
          <w:p w14:paraId="66D0CD6D" w14:textId="6FEF657C" w:rsidR="00F23C6D" w:rsidRPr="00284FF8" w:rsidRDefault="00F23C6D" w:rsidP="00F23C6D">
            <w:pPr>
              <w:jc w:val="center"/>
              <w:rPr>
                <w:rFonts w:cs="Arial"/>
                <w:i/>
                <w:iCs/>
                <w:color w:val="000000"/>
                <w:sz w:val="8"/>
                <w:szCs w:val="8"/>
              </w:rPr>
            </w:pPr>
            <w:r>
              <w:rPr>
                <w:rFonts w:cs="Arial"/>
                <w:i/>
                <w:iCs/>
                <w:color w:val="000000"/>
                <w:sz w:val="8"/>
                <w:szCs w:val="8"/>
              </w:rPr>
              <w:t>R$</w:t>
            </w:r>
          </w:p>
        </w:tc>
      </w:tr>
      <w:tr w:rsidR="00F23C6D" w:rsidRPr="00284FF8" w14:paraId="65DBA1F6" w14:textId="77777777" w:rsidTr="00F23C6D">
        <w:trPr>
          <w:trHeight w:val="305"/>
        </w:trPr>
        <w:tc>
          <w:tcPr>
            <w:tcW w:w="577" w:type="dxa"/>
            <w:vMerge/>
            <w:tcBorders>
              <w:top w:val="nil"/>
              <w:left w:val="single" w:sz="4" w:space="0" w:color="auto"/>
              <w:bottom w:val="single" w:sz="4" w:space="0" w:color="auto"/>
              <w:right w:val="single" w:sz="4" w:space="0" w:color="auto"/>
            </w:tcBorders>
            <w:vAlign w:val="center"/>
            <w:hideMark/>
          </w:tcPr>
          <w:p w14:paraId="205D06F2" w14:textId="77777777" w:rsidR="00F23C6D" w:rsidRPr="00284FF8" w:rsidRDefault="00F23C6D" w:rsidP="00F23C6D">
            <w:pPr>
              <w:rPr>
                <w:rFonts w:cs="Arial"/>
                <w:i/>
                <w:iCs/>
                <w:color w:val="000000"/>
                <w:sz w:val="8"/>
                <w:szCs w:val="8"/>
              </w:rPr>
            </w:pPr>
          </w:p>
        </w:tc>
        <w:tc>
          <w:tcPr>
            <w:tcW w:w="460" w:type="dxa"/>
            <w:tcBorders>
              <w:top w:val="nil"/>
              <w:left w:val="nil"/>
              <w:bottom w:val="single" w:sz="4" w:space="0" w:color="auto"/>
              <w:right w:val="single" w:sz="4" w:space="0" w:color="auto"/>
            </w:tcBorders>
            <w:vAlign w:val="center"/>
            <w:hideMark/>
          </w:tcPr>
          <w:p w14:paraId="2BE02DC9"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19</w:t>
            </w:r>
          </w:p>
        </w:tc>
        <w:tc>
          <w:tcPr>
            <w:tcW w:w="604" w:type="dxa"/>
            <w:vMerge/>
            <w:tcBorders>
              <w:top w:val="nil"/>
              <w:left w:val="single" w:sz="4" w:space="0" w:color="auto"/>
              <w:bottom w:val="single" w:sz="4" w:space="0" w:color="auto"/>
              <w:right w:val="single" w:sz="4" w:space="0" w:color="auto"/>
            </w:tcBorders>
            <w:vAlign w:val="center"/>
            <w:hideMark/>
          </w:tcPr>
          <w:p w14:paraId="52493084" w14:textId="77777777" w:rsidR="00F23C6D" w:rsidRPr="00284FF8" w:rsidRDefault="00F23C6D" w:rsidP="00F23C6D">
            <w:pPr>
              <w:rPr>
                <w:rFonts w:cs="Arial"/>
                <w:i/>
                <w:iCs/>
                <w:color w:val="000000"/>
                <w:sz w:val="8"/>
                <w:szCs w:val="8"/>
              </w:rPr>
            </w:pPr>
          </w:p>
        </w:tc>
        <w:tc>
          <w:tcPr>
            <w:tcW w:w="1316" w:type="dxa"/>
            <w:tcBorders>
              <w:top w:val="nil"/>
              <w:left w:val="nil"/>
              <w:bottom w:val="single" w:sz="4" w:space="0" w:color="auto"/>
              <w:right w:val="single" w:sz="4" w:space="0" w:color="auto"/>
            </w:tcBorders>
            <w:vAlign w:val="center"/>
            <w:hideMark/>
          </w:tcPr>
          <w:p w14:paraId="5CD71024"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Gasolina Aditivada </w:t>
            </w:r>
          </w:p>
        </w:tc>
        <w:tc>
          <w:tcPr>
            <w:tcW w:w="1355" w:type="dxa"/>
            <w:tcBorders>
              <w:top w:val="nil"/>
              <w:left w:val="nil"/>
              <w:bottom w:val="single" w:sz="4" w:space="0" w:color="auto"/>
              <w:right w:val="single" w:sz="4" w:space="0" w:color="auto"/>
            </w:tcBorders>
            <w:vAlign w:val="center"/>
            <w:hideMark/>
          </w:tcPr>
          <w:p w14:paraId="41932D43"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461508 </w:t>
            </w:r>
          </w:p>
        </w:tc>
        <w:tc>
          <w:tcPr>
            <w:tcW w:w="1102" w:type="dxa"/>
            <w:tcBorders>
              <w:top w:val="nil"/>
              <w:left w:val="nil"/>
              <w:bottom w:val="single" w:sz="4" w:space="0" w:color="auto"/>
              <w:right w:val="single" w:sz="4" w:space="0" w:color="auto"/>
            </w:tcBorders>
            <w:vAlign w:val="center"/>
            <w:hideMark/>
          </w:tcPr>
          <w:p w14:paraId="463C4AAA"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Litros </w:t>
            </w:r>
          </w:p>
        </w:tc>
        <w:tc>
          <w:tcPr>
            <w:tcW w:w="673" w:type="dxa"/>
            <w:tcBorders>
              <w:top w:val="nil"/>
              <w:left w:val="nil"/>
              <w:bottom w:val="single" w:sz="4" w:space="0" w:color="auto"/>
              <w:right w:val="single" w:sz="4" w:space="0" w:color="auto"/>
            </w:tcBorders>
            <w:vAlign w:val="center"/>
            <w:hideMark/>
          </w:tcPr>
          <w:p w14:paraId="1209481B"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2.800</w:t>
            </w:r>
          </w:p>
        </w:tc>
        <w:tc>
          <w:tcPr>
            <w:tcW w:w="686" w:type="dxa"/>
            <w:tcBorders>
              <w:top w:val="nil"/>
              <w:left w:val="nil"/>
              <w:bottom w:val="single" w:sz="4" w:space="0" w:color="auto"/>
              <w:right w:val="single" w:sz="4" w:space="0" w:color="auto"/>
            </w:tcBorders>
            <w:vAlign w:val="center"/>
            <w:hideMark/>
          </w:tcPr>
          <w:p w14:paraId="09200050"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14000</w:t>
            </w:r>
          </w:p>
        </w:tc>
        <w:tc>
          <w:tcPr>
            <w:tcW w:w="922" w:type="dxa"/>
            <w:tcBorders>
              <w:top w:val="nil"/>
              <w:left w:val="nil"/>
              <w:bottom w:val="single" w:sz="4" w:space="0" w:color="auto"/>
              <w:right w:val="single" w:sz="4" w:space="0" w:color="auto"/>
            </w:tcBorders>
            <w:vAlign w:val="center"/>
            <w:hideMark/>
          </w:tcPr>
          <w:p w14:paraId="2BB8C200"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R$ 7,50</w:t>
            </w:r>
          </w:p>
        </w:tc>
        <w:tc>
          <w:tcPr>
            <w:tcW w:w="1094" w:type="dxa"/>
            <w:vMerge/>
            <w:tcBorders>
              <w:top w:val="nil"/>
              <w:left w:val="single" w:sz="4" w:space="0" w:color="auto"/>
              <w:bottom w:val="single" w:sz="4" w:space="0" w:color="000000"/>
              <w:right w:val="single" w:sz="4" w:space="0" w:color="auto"/>
            </w:tcBorders>
            <w:vAlign w:val="center"/>
            <w:hideMark/>
          </w:tcPr>
          <w:p w14:paraId="69F731AB" w14:textId="77777777" w:rsidR="00F23C6D" w:rsidRPr="00284FF8" w:rsidRDefault="00F23C6D" w:rsidP="00F23C6D">
            <w:pPr>
              <w:rPr>
                <w:rFonts w:cs="Arial"/>
                <w:i/>
                <w:iCs/>
                <w:color w:val="000000"/>
                <w:sz w:val="8"/>
                <w:szCs w:val="8"/>
              </w:rPr>
            </w:pPr>
          </w:p>
        </w:tc>
        <w:tc>
          <w:tcPr>
            <w:tcW w:w="1129" w:type="dxa"/>
            <w:tcBorders>
              <w:top w:val="nil"/>
              <w:left w:val="nil"/>
              <w:bottom w:val="single" w:sz="4" w:space="0" w:color="auto"/>
              <w:right w:val="single" w:sz="4" w:space="0" w:color="auto"/>
            </w:tcBorders>
            <w:vAlign w:val="center"/>
          </w:tcPr>
          <w:p w14:paraId="4B396BC0" w14:textId="4AF0E7AD" w:rsidR="00F23C6D" w:rsidRPr="00284FF8" w:rsidRDefault="00F23C6D" w:rsidP="00F23C6D">
            <w:pPr>
              <w:jc w:val="center"/>
              <w:rPr>
                <w:rFonts w:cs="Arial"/>
                <w:i/>
                <w:iCs/>
                <w:color w:val="000000"/>
                <w:sz w:val="8"/>
                <w:szCs w:val="8"/>
              </w:rPr>
            </w:pPr>
            <w:r>
              <w:rPr>
                <w:rFonts w:cs="Arial"/>
                <w:i/>
                <w:iCs/>
                <w:color w:val="000000"/>
                <w:sz w:val="8"/>
                <w:szCs w:val="8"/>
              </w:rPr>
              <w:t>R$</w:t>
            </w:r>
          </w:p>
        </w:tc>
        <w:tc>
          <w:tcPr>
            <w:tcW w:w="789" w:type="dxa"/>
            <w:tcBorders>
              <w:top w:val="nil"/>
              <w:left w:val="nil"/>
              <w:bottom w:val="single" w:sz="4" w:space="0" w:color="auto"/>
              <w:right w:val="single" w:sz="4" w:space="0" w:color="auto"/>
            </w:tcBorders>
            <w:vAlign w:val="center"/>
          </w:tcPr>
          <w:p w14:paraId="74E77D8A" w14:textId="4E152E1F" w:rsidR="00F23C6D" w:rsidRPr="00284FF8" w:rsidRDefault="00F23C6D" w:rsidP="00F23C6D">
            <w:pPr>
              <w:jc w:val="center"/>
              <w:rPr>
                <w:rFonts w:cs="Arial"/>
                <w:i/>
                <w:iCs/>
                <w:color w:val="000000"/>
                <w:sz w:val="8"/>
                <w:szCs w:val="8"/>
              </w:rPr>
            </w:pPr>
            <w:r>
              <w:rPr>
                <w:rFonts w:cs="Arial"/>
                <w:i/>
                <w:iCs/>
                <w:color w:val="000000"/>
                <w:sz w:val="8"/>
                <w:szCs w:val="8"/>
              </w:rPr>
              <w:t>R$</w:t>
            </w:r>
          </w:p>
        </w:tc>
        <w:tc>
          <w:tcPr>
            <w:tcW w:w="1054" w:type="dxa"/>
            <w:tcBorders>
              <w:top w:val="nil"/>
              <w:left w:val="nil"/>
              <w:bottom w:val="single" w:sz="4" w:space="0" w:color="auto"/>
              <w:right w:val="single" w:sz="4" w:space="0" w:color="auto"/>
            </w:tcBorders>
            <w:vAlign w:val="center"/>
          </w:tcPr>
          <w:p w14:paraId="6FC7FA56" w14:textId="1D9740A4" w:rsidR="00F23C6D" w:rsidRPr="00284FF8" w:rsidRDefault="00F23C6D" w:rsidP="00F23C6D">
            <w:pPr>
              <w:jc w:val="center"/>
              <w:rPr>
                <w:rFonts w:cs="Arial"/>
                <w:i/>
                <w:iCs/>
                <w:color w:val="000000"/>
                <w:sz w:val="8"/>
                <w:szCs w:val="8"/>
              </w:rPr>
            </w:pPr>
            <w:r>
              <w:rPr>
                <w:rFonts w:cs="Arial"/>
                <w:i/>
                <w:iCs/>
                <w:color w:val="000000"/>
                <w:sz w:val="8"/>
                <w:szCs w:val="8"/>
              </w:rPr>
              <w:t>R$</w:t>
            </w:r>
          </w:p>
        </w:tc>
      </w:tr>
      <w:tr w:rsidR="00F23C6D" w:rsidRPr="00284FF8" w14:paraId="119FF07B" w14:textId="77777777" w:rsidTr="00F23C6D">
        <w:trPr>
          <w:trHeight w:val="305"/>
        </w:trPr>
        <w:tc>
          <w:tcPr>
            <w:tcW w:w="577" w:type="dxa"/>
            <w:vMerge/>
            <w:tcBorders>
              <w:top w:val="nil"/>
              <w:left w:val="single" w:sz="4" w:space="0" w:color="auto"/>
              <w:bottom w:val="single" w:sz="4" w:space="0" w:color="auto"/>
              <w:right w:val="single" w:sz="4" w:space="0" w:color="auto"/>
            </w:tcBorders>
            <w:vAlign w:val="center"/>
            <w:hideMark/>
          </w:tcPr>
          <w:p w14:paraId="35E149C9" w14:textId="77777777" w:rsidR="00F23C6D" w:rsidRPr="00284FF8" w:rsidRDefault="00F23C6D" w:rsidP="00F23C6D">
            <w:pPr>
              <w:rPr>
                <w:rFonts w:cs="Arial"/>
                <w:i/>
                <w:iCs/>
                <w:color w:val="000000"/>
                <w:sz w:val="8"/>
                <w:szCs w:val="8"/>
              </w:rPr>
            </w:pPr>
          </w:p>
        </w:tc>
        <w:tc>
          <w:tcPr>
            <w:tcW w:w="460" w:type="dxa"/>
            <w:tcBorders>
              <w:top w:val="nil"/>
              <w:left w:val="nil"/>
              <w:bottom w:val="single" w:sz="4" w:space="0" w:color="auto"/>
              <w:right w:val="single" w:sz="4" w:space="0" w:color="auto"/>
            </w:tcBorders>
            <w:vAlign w:val="center"/>
            <w:hideMark/>
          </w:tcPr>
          <w:p w14:paraId="1ED881AF"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20</w:t>
            </w:r>
          </w:p>
        </w:tc>
        <w:tc>
          <w:tcPr>
            <w:tcW w:w="604" w:type="dxa"/>
            <w:vMerge/>
            <w:tcBorders>
              <w:top w:val="nil"/>
              <w:left w:val="single" w:sz="4" w:space="0" w:color="auto"/>
              <w:bottom w:val="single" w:sz="4" w:space="0" w:color="auto"/>
              <w:right w:val="single" w:sz="4" w:space="0" w:color="auto"/>
            </w:tcBorders>
            <w:vAlign w:val="center"/>
            <w:hideMark/>
          </w:tcPr>
          <w:p w14:paraId="72F3CBFF" w14:textId="77777777" w:rsidR="00F23C6D" w:rsidRPr="00284FF8" w:rsidRDefault="00F23C6D" w:rsidP="00F23C6D">
            <w:pPr>
              <w:rPr>
                <w:rFonts w:cs="Arial"/>
                <w:i/>
                <w:iCs/>
                <w:color w:val="000000"/>
                <w:sz w:val="8"/>
                <w:szCs w:val="8"/>
              </w:rPr>
            </w:pPr>
          </w:p>
        </w:tc>
        <w:tc>
          <w:tcPr>
            <w:tcW w:w="1316" w:type="dxa"/>
            <w:tcBorders>
              <w:top w:val="nil"/>
              <w:left w:val="nil"/>
              <w:bottom w:val="single" w:sz="4" w:space="0" w:color="auto"/>
              <w:right w:val="single" w:sz="4" w:space="0" w:color="auto"/>
            </w:tcBorders>
            <w:vAlign w:val="center"/>
            <w:hideMark/>
          </w:tcPr>
          <w:p w14:paraId="0DE5E309"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Óleo Diesel S10 </w:t>
            </w:r>
          </w:p>
        </w:tc>
        <w:tc>
          <w:tcPr>
            <w:tcW w:w="1355" w:type="dxa"/>
            <w:tcBorders>
              <w:top w:val="nil"/>
              <w:left w:val="nil"/>
              <w:bottom w:val="single" w:sz="4" w:space="0" w:color="auto"/>
              <w:right w:val="single" w:sz="4" w:space="0" w:color="auto"/>
            </w:tcBorders>
            <w:vAlign w:val="center"/>
            <w:hideMark/>
          </w:tcPr>
          <w:p w14:paraId="47438B3D"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461548 </w:t>
            </w:r>
          </w:p>
        </w:tc>
        <w:tc>
          <w:tcPr>
            <w:tcW w:w="1102" w:type="dxa"/>
            <w:tcBorders>
              <w:top w:val="nil"/>
              <w:left w:val="nil"/>
              <w:bottom w:val="single" w:sz="4" w:space="0" w:color="auto"/>
              <w:right w:val="single" w:sz="4" w:space="0" w:color="auto"/>
            </w:tcBorders>
            <w:vAlign w:val="center"/>
            <w:hideMark/>
          </w:tcPr>
          <w:p w14:paraId="05417B21"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Litros </w:t>
            </w:r>
          </w:p>
        </w:tc>
        <w:tc>
          <w:tcPr>
            <w:tcW w:w="673" w:type="dxa"/>
            <w:tcBorders>
              <w:top w:val="nil"/>
              <w:left w:val="nil"/>
              <w:bottom w:val="single" w:sz="4" w:space="0" w:color="auto"/>
              <w:right w:val="single" w:sz="4" w:space="0" w:color="auto"/>
            </w:tcBorders>
            <w:vAlign w:val="center"/>
            <w:hideMark/>
          </w:tcPr>
          <w:p w14:paraId="3C1D5DE8"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1.200</w:t>
            </w:r>
          </w:p>
        </w:tc>
        <w:tc>
          <w:tcPr>
            <w:tcW w:w="686" w:type="dxa"/>
            <w:tcBorders>
              <w:top w:val="nil"/>
              <w:left w:val="nil"/>
              <w:bottom w:val="single" w:sz="4" w:space="0" w:color="auto"/>
              <w:right w:val="single" w:sz="4" w:space="0" w:color="auto"/>
            </w:tcBorders>
            <w:vAlign w:val="center"/>
            <w:hideMark/>
          </w:tcPr>
          <w:p w14:paraId="4DA85A9B"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6000</w:t>
            </w:r>
          </w:p>
        </w:tc>
        <w:tc>
          <w:tcPr>
            <w:tcW w:w="922" w:type="dxa"/>
            <w:tcBorders>
              <w:top w:val="nil"/>
              <w:left w:val="nil"/>
              <w:bottom w:val="single" w:sz="4" w:space="0" w:color="auto"/>
              <w:right w:val="single" w:sz="4" w:space="0" w:color="auto"/>
            </w:tcBorders>
            <w:vAlign w:val="center"/>
            <w:hideMark/>
          </w:tcPr>
          <w:p w14:paraId="4EA8D788"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R$ 7,47</w:t>
            </w:r>
          </w:p>
        </w:tc>
        <w:tc>
          <w:tcPr>
            <w:tcW w:w="1094" w:type="dxa"/>
            <w:vMerge/>
            <w:tcBorders>
              <w:top w:val="nil"/>
              <w:left w:val="single" w:sz="4" w:space="0" w:color="auto"/>
              <w:bottom w:val="single" w:sz="4" w:space="0" w:color="000000"/>
              <w:right w:val="single" w:sz="4" w:space="0" w:color="auto"/>
            </w:tcBorders>
            <w:vAlign w:val="center"/>
            <w:hideMark/>
          </w:tcPr>
          <w:p w14:paraId="3E615379" w14:textId="77777777" w:rsidR="00F23C6D" w:rsidRPr="00284FF8" w:rsidRDefault="00F23C6D" w:rsidP="00F23C6D">
            <w:pPr>
              <w:rPr>
                <w:rFonts w:cs="Arial"/>
                <w:i/>
                <w:iCs/>
                <w:color w:val="000000"/>
                <w:sz w:val="8"/>
                <w:szCs w:val="8"/>
              </w:rPr>
            </w:pPr>
          </w:p>
        </w:tc>
        <w:tc>
          <w:tcPr>
            <w:tcW w:w="1129" w:type="dxa"/>
            <w:tcBorders>
              <w:top w:val="nil"/>
              <w:left w:val="nil"/>
              <w:bottom w:val="single" w:sz="4" w:space="0" w:color="auto"/>
              <w:right w:val="single" w:sz="4" w:space="0" w:color="auto"/>
            </w:tcBorders>
            <w:vAlign w:val="center"/>
          </w:tcPr>
          <w:p w14:paraId="36CC2558" w14:textId="16F4A673" w:rsidR="00F23C6D" w:rsidRPr="00284FF8" w:rsidRDefault="00F23C6D" w:rsidP="00F23C6D">
            <w:pPr>
              <w:jc w:val="center"/>
              <w:rPr>
                <w:rFonts w:cs="Arial"/>
                <w:i/>
                <w:iCs/>
                <w:color w:val="000000"/>
                <w:sz w:val="8"/>
                <w:szCs w:val="8"/>
              </w:rPr>
            </w:pPr>
            <w:r w:rsidRPr="002762DC">
              <w:rPr>
                <w:rFonts w:cs="Arial"/>
                <w:i/>
                <w:iCs/>
                <w:color w:val="000000"/>
                <w:sz w:val="8"/>
                <w:szCs w:val="8"/>
              </w:rPr>
              <w:t>R$</w:t>
            </w:r>
          </w:p>
        </w:tc>
        <w:tc>
          <w:tcPr>
            <w:tcW w:w="789" w:type="dxa"/>
            <w:tcBorders>
              <w:top w:val="nil"/>
              <w:left w:val="nil"/>
              <w:bottom w:val="single" w:sz="4" w:space="0" w:color="auto"/>
              <w:right w:val="single" w:sz="4" w:space="0" w:color="auto"/>
            </w:tcBorders>
            <w:vAlign w:val="center"/>
          </w:tcPr>
          <w:p w14:paraId="50C17962" w14:textId="29519F44" w:rsidR="00F23C6D" w:rsidRPr="00284FF8" w:rsidRDefault="00F23C6D" w:rsidP="00F23C6D">
            <w:pPr>
              <w:jc w:val="center"/>
              <w:rPr>
                <w:rFonts w:cs="Arial"/>
                <w:i/>
                <w:iCs/>
                <w:color w:val="000000"/>
                <w:sz w:val="8"/>
                <w:szCs w:val="8"/>
              </w:rPr>
            </w:pPr>
            <w:r w:rsidRPr="002762DC">
              <w:rPr>
                <w:rFonts w:cs="Arial"/>
                <w:i/>
                <w:iCs/>
                <w:color w:val="000000"/>
                <w:sz w:val="8"/>
                <w:szCs w:val="8"/>
              </w:rPr>
              <w:t>R$</w:t>
            </w:r>
          </w:p>
        </w:tc>
        <w:tc>
          <w:tcPr>
            <w:tcW w:w="1054" w:type="dxa"/>
            <w:tcBorders>
              <w:top w:val="nil"/>
              <w:left w:val="nil"/>
              <w:bottom w:val="single" w:sz="4" w:space="0" w:color="auto"/>
              <w:right w:val="single" w:sz="4" w:space="0" w:color="auto"/>
            </w:tcBorders>
            <w:vAlign w:val="center"/>
          </w:tcPr>
          <w:p w14:paraId="295A8B54" w14:textId="2DEBD36B" w:rsidR="00F23C6D" w:rsidRPr="00284FF8" w:rsidRDefault="00F23C6D" w:rsidP="00F23C6D">
            <w:pPr>
              <w:jc w:val="center"/>
              <w:rPr>
                <w:rFonts w:cs="Arial"/>
                <w:i/>
                <w:iCs/>
                <w:color w:val="000000"/>
                <w:sz w:val="8"/>
                <w:szCs w:val="8"/>
              </w:rPr>
            </w:pPr>
            <w:r w:rsidRPr="002762DC">
              <w:rPr>
                <w:rFonts w:cs="Arial"/>
                <w:i/>
                <w:iCs/>
                <w:color w:val="000000"/>
                <w:sz w:val="8"/>
                <w:szCs w:val="8"/>
              </w:rPr>
              <w:t>R$</w:t>
            </w:r>
          </w:p>
        </w:tc>
      </w:tr>
      <w:tr w:rsidR="00F23C6D" w:rsidRPr="00284FF8" w14:paraId="20C63472" w14:textId="77777777" w:rsidTr="00F23C6D">
        <w:trPr>
          <w:trHeight w:val="305"/>
        </w:trPr>
        <w:tc>
          <w:tcPr>
            <w:tcW w:w="577" w:type="dxa"/>
            <w:vMerge/>
            <w:tcBorders>
              <w:top w:val="nil"/>
              <w:left w:val="single" w:sz="4" w:space="0" w:color="auto"/>
              <w:bottom w:val="single" w:sz="4" w:space="0" w:color="auto"/>
              <w:right w:val="single" w:sz="4" w:space="0" w:color="auto"/>
            </w:tcBorders>
            <w:vAlign w:val="center"/>
            <w:hideMark/>
          </w:tcPr>
          <w:p w14:paraId="3FD965CA" w14:textId="77777777" w:rsidR="00F23C6D" w:rsidRPr="00284FF8" w:rsidRDefault="00F23C6D" w:rsidP="00F23C6D">
            <w:pPr>
              <w:rPr>
                <w:rFonts w:cs="Arial"/>
                <w:i/>
                <w:iCs/>
                <w:color w:val="000000"/>
                <w:sz w:val="8"/>
                <w:szCs w:val="8"/>
              </w:rPr>
            </w:pPr>
          </w:p>
        </w:tc>
        <w:tc>
          <w:tcPr>
            <w:tcW w:w="460" w:type="dxa"/>
            <w:tcBorders>
              <w:top w:val="nil"/>
              <w:left w:val="nil"/>
              <w:bottom w:val="single" w:sz="4" w:space="0" w:color="auto"/>
              <w:right w:val="single" w:sz="4" w:space="0" w:color="auto"/>
            </w:tcBorders>
            <w:vAlign w:val="center"/>
            <w:hideMark/>
          </w:tcPr>
          <w:p w14:paraId="1222DEB0"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21</w:t>
            </w:r>
          </w:p>
        </w:tc>
        <w:tc>
          <w:tcPr>
            <w:tcW w:w="604" w:type="dxa"/>
            <w:vMerge/>
            <w:tcBorders>
              <w:top w:val="nil"/>
              <w:left w:val="single" w:sz="4" w:space="0" w:color="auto"/>
              <w:bottom w:val="single" w:sz="4" w:space="0" w:color="auto"/>
              <w:right w:val="single" w:sz="4" w:space="0" w:color="auto"/>
            </w:tcBorders>
            <w:vAlign w:val="center"/>
            <w:hideMark/>
          </w:tcPr>
          <w:p w14:paraId="5EC5B36B" w14:textId="77777777" w:rsidR="00F23C6D" w:rsidRPr="00284FF8" w:rsidRDefault="00F23C6D" w:rsidP="00F23C6D">
            <w:pPr>
              <w:rPr>
                <w:rFonts w:cs="Arial"/>
                <w:i/>
                <w:iCs/>
                <w:color w:val="000000"/>
                <w:sz w:val="8"/>
                <w:szCs w:val="8"/>
              </w:rPr>
            </w:pPr>
          </w:p>
        </w:tc>
        <w:tc>
          <w:tcPr>
            <w:tcW w:w="1316" w:type="dxa"/>
            <w:tcBorders>
              <w:top w:val="nil"/>
              <w:left w:val="nil"/>
              <w:bottom w:val="single" w:sz="4" w:space="0" w:color="auto"/>
              <w:right w:val="single" w:sz="4" w:space="0" w:color="auto"/>
            </w:tcBorders>
            <w:vAlign w:val="center"/>
            <w:hideMark/>
          </w:tcPr>
          <w:p w14:paraId="6180F386"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Óleo Diesel Comum </w:t>
            </w:r>
          </w:p>
        </w:tc>
        <w:tc>
          <w:tcPr>
            <w:tcW w:w="1355" w:type="dxa"/>
            <w:tcBorders>
              <w:top w:val="nil"/>
              <w:left w:val="nil"/>
              <w:bottom w:val="single" w:sz="4" w:space="0" w:color="auto"/>
              <w:right w:val="single" w:sz="4" w:space="0" w:color="auto"/>
            </w:tcBorders>
            <w:vAlign w:val="center"/>
            <w:hideMark/>
          </w:tcPr>
          <w:p w14:paraId="2B0B4BD9"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477915 </w:t>
            </w:r>
          </w:p>
        </w:tc>
        <w:tc>
          <w:tcPr>
            <w:tcW w:w="1102" w:type="dxa"/>
            <w:tcBorders>
              <w:top w:val="nil"/>
              <w:left w:val="nil"/>
              <w:bottom w:val="single" w:sz="4" w:space="0" w:color="auto"/>
              <w:right w:val="single" w:sz="4" w:space="0" w:color="auto"/>
            </w:tcBorders>
            <w:vAlign w:val="center"/>
            <w:hideMark/>
          </w:tcPr>
          <w:p w14:paraId="6B699A72"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Litros </w:t>
            </w:r>
          </w:p>
        </w:tc>
        <w:tc>
          <w:tcPr>
            <w:tcW w:w="673" w:type="dxa"/>
            <w:tcBorders>
              <w:top w:val="nil"/>
              <w:left w:val="nil"/>
              <w:bottom w:val="single" w:sz="4" w:space="0" w:color="auto"/>
              <w:right w:val="single" w:sz="4" w:space="0" w:color="auto"/>
            </w:tcBorders>
            <w:vAlign w:val="center"/>
            <w:hideMark/>
          </w:tcPr>
          <w:p w14:paraId="4D5706B7"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200</w:t>
            </w:r>
          </w:p>
        </w:tc>
        <w:tc>
          <w:tcPr>
            <w:tcW w:w="686" w:type="dxa"/>
            <w:tcBorders>
              <w:top w:val="nil"/>
              <w:left w:val="nil"/>
              <w:bottom w:val="single" w:sz="4" w:space="0" w:color="auto"/>
              <w:right w:val="single" w:sz="4" w:space="0" w:color="auto"/>
            </w:tcBorders>
            <w:vAlign w:val="center"/>
            <w:hideMark/>
          </w:tcPr>
          <w:p w14:paraId="1EA98BB3"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1000</w:t>
            </w:r>
          </w:p>
        </w:tc>
        <w:tc>
          <w:tcPr>
            <w:tcW w:w="922" w:type="dxa"/>
            <w:tcBorders>
              <w:top w:val="nil"/>
              <w:left w:val="nil"/>
              <w:bottom w:val="single" w:sz="4" w:space="0" w:color="auto"/>
              <w:right w:val="single" w:sz="4" w:space="0" w:color="auto"/>
            </w:tcBorders>
            <w:vAlign w:val="center"/>
            <w:hideMark/>
          </w:tcPr>
          <w:p w14:paraId="6961171C"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R$ 7,47</w:t>
            </w:r>
          </w:p>
        </w:tc>
        <w:tc>
          <w:tcPr>
            <w:tcW w:w="1094" w:type="dxa"/>
            <w:vMerge/>
            <w:tcBorders>
              <w:top w:val="nil"/>
              <w:left w:val="single" w:sz="4" w:space="0" w:color="auto"/>
              <w:bottom w:val="single" w:sz="4" w:space="0" w:color="000000"/>
              <w:right w:val="single" w:sz="4" w:space="0" w:color="auto"/>
            </w:tcBorders>
            <w:vAlign w:val="center"/>
            <w:hideMark/>
          </w:tcPr>
          <w:p w14:paraId="4CC07925" w14:textId="77777777" w:rsidR="00F23C6D" w:rsidRPr="00284FF8" w:rsidRDefault="00F23C6D" w:rsidP="00F23C6D">
            <w:pPr>
              <w:rPr>
                <w:rFonts w:cs="Arial"/>
                <w:i/>
                <w:iCs/>
                <w:color w:val="000000"/>
                <w:sz w:val="8"/>
                <w:szCs w:val="8"/>
              </w:rPr>
            </w:pPr>
          </w:p>
        </w:tc>
        <w:tc>
          <w:tcPr>
            <w:tcW w:w="1129" w:type="dxa"/>
            <w:tcBorders>
              <w:top w:val="nil"/>
              <w:left w:val="nil"/>
              <w:bottom w:val="single" w:sz="4" w:space="0" w:color="auto"/>
              <w:right w:val="single" w:sz="4" w:space="0" w:color="auto"/>
            </w:tcBorders>
            <w:vAlign w:val="center"/>
          </w:tcPr>
          <w:p w14:paraId="0EF45078" w14:textId="42A25202" w:rsidR="00F23C6D" w:rsidRPr="00284FF8" w:rsidRDefault="00F23C6D" w:rsidP="00F23C6D">
            <w:pPr>
              <w:jc w:val="center"/>
              <w:rPr>
                <w:rFonts w:cs="Arial"/>
                <w:i/>
                <w:iCs/>
                <w:color w:val="000000"/>
                <w:sz w:val="8"/>
                <w:szCs w:val="8"/>
              </w:rPr>
            </w:pPr>
            <w:r w:rsidRPr="002762DC">
              <w:rPr>
                <w:rFonts w:cs="Arial"/>
                <w:i/>
                <w:iCs/>
                <w:color w:val="000000"/>
                <w:sz w:val="8"/>
                <w:szCs w:val="8"/>
              </w:rPr>
              <w:t>R$</w:t>
            </w:r>
          </w:p>
        </w:tc>
        <w:tc>
          <w:tcPr>
            <w:tcW w:w="789" w:type="dxa"/>
            <w:tcBorders>
              <w:top w:val="nil"/>
              <w:left w:val="nil"/>
              <w:bottom w:val="single" w:sz="4" w:space="0" w:color="auto"/>
              <w:right w:val="single" w:sz="4" w:space="0" w:color="auto"/>
            </w:tcBorders>
            <w:vAlign w:val="center"/>
          </w:tcPr>
          <w:p w14:paraId="4DBFBEC5" w14:textId="3B57AF46" w:rsidR="00F23C6D" w:rsidRPr="00284FF8" w:rsidRDefault="00F23C6D" w:rsidP="00F23C6D">
            <w:pPr>
              <w:jc w:val="center"/>
              <w:rPr>
                <w:rFonts w:cs="Arial"/>
                <w:i/>
                <w:iCs/>
                <w:color w:val="000000"/>
                <w:sz w:val="8"/>
                <w:szCs w:val="8"/>
              </w:rPr>
            </w:pPr>
            <w:r w:rsidRPr="002762DC">
              <w:rPr>
                <w:rFonts w:cs="Arial"/>
                <w:i/>
                <w:iCs/>
                <w:color w:val="000000"/>
                <w:sz w:val="8"/>
                <w:szCs w:val="8"/>
              </w:rPr>
              <w:t>R$</w:t>
            </w:r>
          </w:p>
        </w:tc>
        <w:tc>
          <w:tcPr>
            <w:tcW w:w="1054" w:type="dxa"/>
            <w:tcBorders>
              <w:top w:val="nil"/>
              <w:left w:val="nil"/>
              <w:bottom w:val="single" w:sz="4" w:space="0" w:color="auto"/>
              <w:right w:val="single" w:sz="4" w:space="0" w:color="auto"/>
            </w:tcBorders>
            <w:vAlign w:val="center"/>
          </w:tcPr>
          <w:p w14:paraId="500667BA" w14:textId="4B1A722F" w:rsidR="00F23C6D" w:rsidRPr="00284FF8" w:rsidRDefault="00F23C6D" w:rsidP="00F23C6D">
            <w:pPr>
              <w:jc w:val="center"/>
              <w:rPr>
                <w:rFonts w:cs="Arial"/>
                <w:i/>
                <w:iCs/>
                <w:color w:val="000000"/>
                <w:sz w:val="8"/>
                <w:szCs w:val="8"/>
              </w:rPr>
            </w:pPr>
            <w:r w:rsidRPr="002762DC">
              <w:rPr>
                <w:rFonts w:cs="Arial"/>
                <w:i/>
                <w:iCs/>
                <w:color w:val="000000"/>
                <w:sz w:val="8"/>
                <w:szCs w:val="8"/>
              </w:rPr>
              <w:t>R$</w:t>
            </w:r>
          </w:p>
        </w:tc>
      </w:tr>
      <w:tr w:rsidR="00F23C6D" w:rsidRPr="00284FF8" w14:paraId="7612A8D7" w14:textId="77777777" w:rsidTr="00F23C6D">
        <w:trPr>
          <w:trHeight w:val="305"/>
        </w:trPr>
        <w:tc>
          <w:tcPr>
            <w:tcW w:w="577" w:type="dxa"/>
            <w:vMerge/>
            <w:tcBorders>
              <w:top w:val="nil"/>
              <w:left w:val="single" w:sz="4" w:space="0" w:color="auto"/>
              <w:bottom w:val="single" w:sz="4" w:space="0" w:color="auto"/>
              <w:right w:val="single" w:sz="4" w:space="0" w:color="auto"/>
            </w:tcBorders>
            <w:vAlign w:val="center"/>
            <w:hideMark/>
          </w:tcPr>
          <w:p w14:paraId="6ED6C623" w14:textId="77777777" w:rsidR="00F23C6D" w:rsidRPr="00284FF8" w:rsidRDefault="00F23C6D" w:rsidP="00F23C6D">
            <w:pPr>
              <w:rPr>
                <w:rFonts w:cs="Arial"/>
                <w:i/>
                <w:iCs/>
                <w:color w:val="000000"/>
                <w:sz w:val="8"/>
                <w:szCs w:val="8"/>
              </w:rPr>
            </w:pPr>
          </w:p>
        </w:tc>
        <w:tc>
          <w:tcPr>
            <w:tcW w:w="460" w:type="dxa"/>
            <w:tcBorders>
              <w:top w:val="nil"/>
              <w:left w:val="nil"/>
              <w:bottom w:val="single" w:sz="4" w:space="0" w:color="auto"/>
              <w:right w:val="single" w:sz="4" w:space="0" w:color="auto"/>
            </w:tcBorders>
            <w:vAlign w:val="center"/>
            <w:hideMark/>
          </w:tcPr>
          <w:p w14:paraId="407C2CEB"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22</w:t>
            </w:r>
          </w:p>
        </w:tc>
        <w:tc>
          <w:tcPr>
            <w:tcW w:w="604" w:type="dxa"/>
            <w:vMerge/>
            <w:tcBorders>
              <w:top w:val="nil"/>
              <w:left w:val="single" w:sz="4" w:space="0" w:color="auto"/>
              <w:bottom w:val="single" w:sz="4" w:space="0" w:color="auto"/>
              <w:right w:val="single" w:sz="4" w:space="0" w:color="auto"/>
            </w:tcBorders>
            <w:vAlign w:val="center"/>
            <w:hideMark/>
          </w:tcPr>
          <w:p w14:paraId="76D4051D" w14:textId="77777777" w:rsidR="00F23C6D" w:rsidRPr="00284FF8" w:rsidRDefault="00F23C6D" w:rsidP="00F23C6D">
            <w:pPr>
              <w:rPr>
                <w:rFonts w:cs="Arial"/>
                <w:i/>
                <w:iCs/>
                <w:color w:val="000000"/>
                <w:sz w:val="8"/>
                <w:szCs w:val="8"/>
              </w:rPr>
            </w:pPr>
          </w:p>
        </w:tc>
        <w:tc>
          <w:tcPr>
            <w:tcW w:w="1316" w:type="dxa"/>
            <w:tcBorders>
              <w:top w:val="nil"/>
              <w:left w:val="nil"/>
              <w:bottom w:val="single" w:sz="4" w:space="0" w:color="auto"/>
              <w:right w:val="single" w:sz="4" w:space="0" w:color="auto"/>
            </w:tcBorders>
            <w:vAlign w:val="center"/>
            <w:hideMark/>
          </w:tcPr>
          <w:p w14:paraId="3ED53042"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Álcool Anidro Hidratado Combustível </w:t>
            </w:r>
          </w:p>
        </w:tc>
        <w:tc>
          <w:tcPr>
            <w:tcW w:w="1355" w:type="dxa"/>
            <w:tcBorders>
              <w:top w:val="nil"/>
              <w:left w:val="nil"/>
              <w:bottom w:val="single" w:sz="4" w:space="0" w:color="auto"/>
              <w:right w:val="single" w:sz="4" w:space="0" w:color="auto"/>
            </w:tcBorders>
            <w:vAlign w:val="center"/>
            <w:hideMark/>
          </w:tcPr>
          <w:p w14:paraId="13A91E3C"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486024</w:t>
            </w:r>
          </w:p>
        </w:tc>
        <w:tc>
          <w:tcPr>
            <w:tcW w:w="1102" w:type="dxa"/>
            <w:tcBorders>
              <w:top w:val="nil"/>
              <w:left w:val="nil"/>
              <w:bottom w:val="single" w:sz="4" w:space="0" w:color="auto"/>
              <w:right w:val="single" w:sz="4" w:space="0" w:color="auto"/>
            </w:tcBorders>
            <w:vAlign w:val="center"/>
            <w:hideMark/>
          </w:tcPr>
          <w:p w14:paraId="59F9977F"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Litros </w:t>
            </w:r>
          </w:p>
        </w:tc>
        <w:tc>
          <w:tcPr>
            <w:tcW w:w="673" w:type="dxa"/>
            <w:tcBorders>
              <w:top w:val="nil"/>
              <w:left w:val="nil"/>
              <w:bottom w:val="single" w:sz="4" w:space="0" w:color="auto"/>
              <w:right w:val="single" w:sz="4" w:space="0" w:color="auto"/>
            </w:tcBorders>
            <w:vAlign w:val="center"/>
            <w:hideMark/>
          </w:tcPr>
          <w:p w14:paraId="5735C9B6"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200</w:t>
            </w:r>
          </w:p>
        </w:tc>
        <w:tc>
          <w:tcPr>
            <w:tcW w:w="686" w:type="dxa"/>
            <w:tcBorders>
              <w:top w:val="nil"/>
              <w:left w:val="nil"/>
              <w:bottom w:val="single" w:sz="4" w:space="0" w:color="auto"/>
              <w:right w:val="single" w:sz="4" w:space="0" w:color="auto"/>
            </w:tcBorders>
            <w:vAlign w:val="center"/>
            <w:hideMark/>
          </w:tcPr>
          <w:p w14:paraId="45883E82"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1000</w:t>
            </w:r>
          </w:p>
        </w:tc>
        <w:tc>
          <w:tcPr>
            <w:tcW w:w="922" w:type="dxa"/>
            <w:tcBorders>
              <w:top w:val="nil"/>
              <w:left w:val="nil"/>
              <w:bottom w:val="single" w:sz="4" w:space="0" w:color="auto"/>
              <w:right w:val="single" w:sz="4" w:space="0" w:color="auto"/>
            </w:tcBorders>
            <w:vAlign w:val="center"/>
            <w:hideMark/>
          </w:tcPr>
          <w:p w14:paraId="16D2D094"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R$ 5,95</w:t>
            </w:r>
          </w:p>
        </w:tc>
        <w:tc>
          <w:tcPr>
            <w:tcW w:w="1094" w:type="dxa"/>
            <w:vMerge/>
            <w:tcBorders>
              <w:top w:val="nil"/>
              <w:left w:val="single" w:sz="4" w:space="0" w:color="auto"/>
              <w:bottom w:val="single" w:sz="4" w:space="0" w:color="000000"/>
              <w:right w:val="single" w:sz="4" w:space="0" w:color="auto"/>
            </w:tcBorders>
            <w:vAlign w:val="center"/>
            <w:hideMark/>
          </w:tcPr>
          <w:p w14:paraId="30987EF4" w14:textId="77777777" w:rsidR="00F23C6D" w:rsidRPr="00284FF8" w:rsidRDefault="00F23C6D" w:rsidP="00F23C6D">
            <w:pPr>
              <w:rPr>
                <w:rFonts w:cs="Arial"/>
                <w:i/>
                <w:iCs/>
                <w:color w:val="000000"/>
                <w:sz w:val="8"/>
                <w:szCs w:val="8"/>
              </w:rPr>
            </w:pPr>
          </w:p>
        </w:tc>
        <w:tc>
          <w:tcPr>
            <w:tcW w:w="1129" w:type="dxa"/>
            <w:tcBorders>
              <w:top w:val="nil"/>
              <w:left w:val="nil"/>
              <w:bottom w:val="single" w:sz="4" w:space="0" w:color="auto"/>
              <w:right w:val="single" w:sz="4" w:space="0" w:color="auto"/>
            </w:tcBorders>
            <w:vAlign w:val="center"/>
          </w:tcPr>
          <w:p w14:paraId="654B3187" w14:textId="6830F476" w:rsidR="00F23C6D" w:rsidRPr="00284FF8" w:rsidRDefault="00F23C6D" w:rsidP="00F23C6D">
            <w:pPr>
              <w:jc w:val="center"/>
              <w:rPr>
                <w:rFonts w:cs="Arial"/>
                <w:i/>
                <w:iCs/>
                <w:color w:val="000000"/>
                <w:sz w:val="8"/>
                <w:szCs w:val="8"/>
              </w:rPr>
            </w:pPr>
            <w:r w:rsidRPr="00A477D0">
              <w:rPr>
                <w:rFonts w:cs="Arial"/>
                <w:i/>
                <w:iCs/>
                <w:color w:val="000000"/>
                <w:sz w:val="8"/>
                <w:szCs w:val="8"/>
              </w:rPr>
              <w:t>R$</w:t>
            </w:r>
          </w:p>
        </w:tc>
        <w:tc>
          <w:tcPr>
            <w:tcW w:w="789" w:type="dxa"/>
            <w:tcBorders>
              <w:top w:val="nil"/>
              <w:left w:val="nil"/>
              <w:bottom w:val="single" w:sz="4" w:space="0" w:color="auto"/>
              <w:right w:val="single" w:sz="4" w:space="0" w:color="auto"/>
            </w:tcBorders>
            <w:vAlign w:val="center"/>
          </w:tcPr>
          <w:p w14:paraId="10B7EE8C" w14:textId="15D4A157" w:rsidR="00F23C6D" w:rsidRPr="00284FF8" w:rsidRDefault="00F23C6D" w:rsidP="00F23C6D">
            <w:pPr>
              <w:jc w:val="center"/>
              <w:rPr>
                <w:rFonts w:cs="Arial"/>
                <w:i/>
                <w:iCs/>
                <w:color w:val="000000"/>
                <w:sz w:val="8"/>
                <w:szCs w:val="8"/>
              </w:rPr>
            </w:pPr>
            <w:r w:rsidRPr="00A477D0">
              <w:rPr>
                <w:rFonts w:cs="Arial"/>
                <w:i/>
                <w:iCs/>
                <w:color w:val="000000"/>
                <w:sz w:val="8"/>
                <w:szCs w:val="8"/>
              </w:rPr>
              <w:t>R$</w:t>
            </w:r>
          </w:p>
        </w:tc>
        <w:tc>
          <w:tcPr>
            <w:tcW w:w="1054" w:type="dxa"/>
            <w:tcBorders>
              <w:top w:val="nil"/>
              <w:left w:val="nil"/>
              <w:bottom w:val="single" w:sz="4" w:space="0" w:color="auto"/>
              <w:right w:val="single" w:sz="4" w:space="0" w:color="auto"/>
            </w:tcBorders>
            <w:vAlign w:val="center"/>
          </w:tcPr>
          <w:p w14:paraId="7B4736EA" w14:textId="06690539" w:rsidR="00F23C6D" w:rsidRPr="00284FF8" w:rsidRDefault="00F23C6D" w:rsidP="00F23C6D">
            <w:pPr>
              <w:jc w:val="center"/>
              <w:rPr>
                <w:rFonts w:cs="Arial"/>
                <w:i/>
                <w:iCs/>
                <w:color w:val="000000"/>
                <w:sz w:val="8"/>
                <w:szCs w:val="8"/>
              </w:rPr>
            </w:pPr>
            <w:r w:rsidRPr="00A477D0">
              <w:rPr>
                <w:rFonts w:cs="Arial"/>
                <w:i/>
                <w:iCs/>
                <w:color w:val="000000"/>
                <w:sz w:val="8"/>
                <w:szCs w:val="8"/>
              </w:rPr>
              <w:t>R$</w:t>
            </w:r>
          </w:p>
        </w:tc>
      </w:tr>
      <w:tr w:rsidR="00F23C6D" w:rsidRPr="00284FF8" w14:paraId="73F5FC92" w14:textId="77777777" w:rsidTr="00F23C6D">
        <w:trPr>
          <w:trHeight w:val="305"/>
        </w:trPr>
        <w:tc>
          <w:tcPr>
            <w:tcW w:w="577" w:type="dxa"/>
            <w:vMerge/>
            <w:tcBorders>
              <w:top w:val="nil"/>
              <w:left w:val="single" w:sz="4" w:space="0" w:color="auto"/>
              <w:bottom w:val="single" w:sz="4" w:space="0" w:color="auto"/>
              <w:right w:val="single" w:sz="4" w:space="0" w:color="auto"/>
            </w:tcBorders>
            <w:vAlign w:val="center"/>
            <w:hideMark/>
          </w:tcPr>
          <w:p w14:paraId="44E4276E" w14:textId="77777777" w:rsidR="00F23C6D" w:rsidRPr="00284FF8" w:rsidRDefault="00F23C6D" w:rsidP="00F23C6D">
            <w:pPr>
              <w:rPr>
                <w:rFonts w:cs="Arial"/>
                <w:i/>
                <w:iCs/>
                <w:color w:val="000000"/>
                <w:sz w:val="8"/>
                <w:szCs w:val="8"/>
              </w:rPr>
            </w:pPr>
          </w:p>
        </w:tc>
        <w:tc>
          <w:tcPr>
            <w:tcW w:w="460" w:type="dxa"/>
            <w:tcBorders>
              <w:top w:val="nil"/>
              <w:left w:val="nil"/>
              <w:bottom w:val="single" w:sz="4" w:space="0" w:color="auto"/>
              <w:right w:val="single" w:sz="4" w:space="0" w:color="auto"/>
            </w:tcBorders>
            <w:vAlign w:val="center"/>
            <w:hideMark/>
          </w:tcPr>
          <w:p w14:paraId="7FC99361"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23</w:t>
            </w:r>
          </w:p>
        </w:tc>
        <w:tc>
          <w:tcPr>
            <w:tcW w:w="604" w:type="dxa"/>
            <w:vMerge/>
            <w:tcBorders>
              <w:top w:val="nil"/>
              <w:left w:val="single" w:sz="4" w:space="0" w:color="auto"/>
              <w:bottom w:val="single" w:sz="4" w:space="0" w:color="auto"/>
              <w:right w:val="single" w:sz="4" w:space="0" w:color="auto"/>
            </w:tcBorders>
            <w:vAlign w:val="center"/>
            <w:hideMark/>
          </w:tcPr>
          <w:p w14:paraId="7327EA12" w14:textId="77777777" w:rsidR="00F23C6D" w:rsidRPr="00284FF8" w:rsidRDefault="00F23C6D" w:rsidP="00F23C6D">
            <w:pPr>
              <w:rPr>
                <w:rFonts w:cs="Arial"/>
                <w:i/>
                <w:iCs/>
                <w:color w:val="000000"/>
                <w:sz w:val="8"/>
                <w:szCs w:val="8"/>
              </w:rPr>
            </w:pPr>
          </w:p>
        </w:tc>
        <w:tc>
          <w:tcPr>
            <w:tcW w:w="1316" w:type="dxa"/>
            <w:tcBorders>
              <w:top w:val="nil"/>
              <w:left w:val="nil"/>
              <w:bottom w:val="single" w:sz="4" w:space="0" w:color="auto"/>
              <w:right w:val="single" w:sz="4" w:space="0" w:color="auto"/>
            </w:tcBorders>
            <w:vAlign w:val="center"/>
            <w:hideMark/>
          </w:tcPr>
          <w:p w14:paraId="5D4B9BDD"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Manutenção de Veículos Leves e Pesados </w:t>
            </w:r>
          </w:p>
        </w:tc>
        <w:tc>
          <w:tcPr>
            <w:tcW w:w="1355" w:type="dxa"/>
            <w:tcBorders>
              <w:top w:val="nil"/>
              <w:left w:val="nil"/>
              <w:bottom w:val="single" w:sz="4" w:space="0" w:color="auto"/>
              <w:right w:val="single" w:sz="4" w:space="0" w:color="auto"/>
            </w:tcBorders>
            <w:vAlign w:val="center"/>
            <w:hideMark/>
          </w:tcPr>
          <w:p w14:paraId="38A759B5"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3565 </w:t>
            </w:r>
          </w:p>
        </w:tc>
        <w:tc>
          <w:tcPr>
            <w:tcW w:w="1102" w:type="dxa"/>
            <w:tcBorders>
              <w:top w:val="nil"/>
              <w:left w:val="nil"/>
              <w:bottom w:val="single" w:sz="4" w:space="0" w:color="auto"/>
              <w:right w:val="single" w:sz="4" w:space="0" w:color="auto"/>
            </w:tcBorders>
            <w:vAlign w:val="center"/>
            <w:hideMark/>
          </w:tcPr>
          <w:p w14:paraId="0729483A"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Serviço </w:t>
            </w:r>
          </w:p>
        </w:tc>
        <w:tc>
          <w:tcPr>
            <w:tcW w:w="673" w:type="dxa"/>
            <w:tcBorders>
              <w:top w:val="nil"/>
              <w:left w:val="nil"/>
              <w:bottom w:val="single" w:sz="4" w:space="0" w:color="auto"/>
              <w:right w:val="single" w:sz="4" w:space="0" w:color="auto"/>
            </w:tcBorders>
            <w:vAlign w:val="center"/>
            <w:hideMark/>
          </w:tcPr>
          <w:p w14:paraId="55C499E2"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12</w:t>
            </w:r>
          </w:p>
        </w:tc>
        <w:tc>
          <w:tcPr>
            <w:tcW w:w="686" w:type="dxa"/>
            <w:tcBorders>
              <w:top w:val="nil"/>
              <w:left w:val="nil"/>
              <w:bottom w:val="single" w:sz="4" w:space="0" w:color="auto"/>
              <w:right w:val="single" w:sz="4" w:space="0" w:color="auto"/>
            </w:tcBorders>
            <w:vAlign w:val="center"/>
            <w:hideMark/>
          </w:tcPr>
          <w:p w14:paraId="72505182"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60</w:t>
            </w:r>
          </w:p>
        </w:tc>
        <w:tc>
          <w:tcPr>
            <w:tcW w:w="922" w:type="dxa"/>
            <w:tcBorders>
              <w:top w:val="nil"/>
              <w:left w:val="nil"/>
              <w:bottom w:val="single" w:sz="4" w:space="0" w:color="auto"/>
              <w:right w:val="single" w:sz="4" w:space="0" w:color="auto"/>
            </w:tcBorders>
            <w:vAlign w:val="center"/>
            <w:hideMark/>
          </w:tcPr>
          <w:p w14:paraId="0E53E356"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R$ 733,67</w:t>
            </w:r>
          </w:p>
        </w:tc>
        <w:tc>
          <w:tcPr>
            <w:tcW w:w="1094" w:type="dxa"/>
            <w:tcBorders>
              <w:top w:val="nil"/>
              <w:left w:val="nil"/>
              <w:bottom w:val="single" w:sz="4" w:space="0" w:color="auto"/>
              <w:right w:val="single" w:sz="4" w:space="0" w:color="auto"/>
            </w:tcBorders>
            <w:vAlign w:val="center"/>
            <w:hideMark/>
          </w:tcPr>
          <w:p w14:paraId="43451E81" w14:textId="0028A88D" w:rsidR="00F23C6D" w:rsidRPr="00284FF8" w:rsidRDefault="00F23C6D" w:rsidP="00F23C6D">
            <w:pPr>
              <w:jc w:val="center"/>
              <w:rPr>
                <w:rFonts w:cs="Arial"/>
                <w:i/>
                <w:iCs/>
                <w:color w:val="000000"/>
                <w:sz w:val="8"/>
                <w:szCs w:val="8"/>
              </w:rPr>
            </w:pPr>
            <w:r w:rsidRPr="00284FF8">
              <w:rPr>
                <w:rFonts w:cs="Arial"/>
                <w:i/>
                <w:iCs/>
                <w:color w:val="000000"/>
                <w:sz w:val="8"/>
                <w:szCs w:val="8"/>
              </w:rPr>
              <w:t>%</w:t>
            </w:r>
          </w:p>
        </w:tc>
        <w:tc>
          <w:tcPr>
            <w:tcW w:w="1129" w:type="dxa"/>
            <w:tcBorders>
              <w:top w:val="nil"/>
              <w:left w:val="nil"/>
              <w:bottom w:val="single" w:sz="4" w:space="0" w:color="auto"/>
              <w:right w:val="single" w:sz="4" w:space="0" w:color="auto"/>
            </w:tcBorders>
            <w:vAlign w:val="center"/>
          </w:tcPr>
          <w:p w14:paraId="4DB0008C" w14:textId="391F35A0" w:rsidR="00F23C6D" w:rsidRPr="00284FF8" w:rsidRDefault="00F23C6D" w:rsidP="00F23C6D">
            <w:pPr>
              <w:jc w:val="center"/>
              <w:rPr>
                <w:rFonts w:cs="Arial"/>
                <w:i/>
                <w:iCs/>
                <w:color w:val="000000"/>
                <w:sz w:val="8"/>
                <w:szCs w:val="8"/>
              </w:rPr>
            </w:pPr>
            <w:r w:rsidRPr="00A477D0">
              <w:rPr>
                <w:rFonts w:cs="Arial"/>
                <w:i/>
                <w:iCs/>
                <w:color w:val="000000"/>
                <w:sz w:val="8"/>
                <w:szCs w:val="8"/>
              </w:rPr>
              <w:t>R$</w:t>
            </w:r>
          </w:p>
        </w:tc>
        <w:tc>
          <w:tcPr>
            <w:tcW w:w="789" w:type="dxa"/>
            <w:tcBorders>
              <w:top w:val="nil"/>
              <w:left w:val="nil"/>
              <w:bottom w:val="single" w:sz="4" w:space="0" w:color="auto"/>
              <w:right w:val="single" w:sz="4" w:space="0" w:color="auto"/>
            </w:tcBorders>
            <w:vAlign w:val="center"/>
          </w:tcPr>
          <w:p w14:paraId="7411D1D9" w14:textId="193E4EFD" w:rsidR="00F23C6D" w:rsidRPr="00284FF8" w:rsidRDefault="00F23C6D" w:rsidP="00F23C6D">
            <w:pPr>
              <w:jc w:val="center"/>
              <w:rPr>
                <w:rFonts w:cs="Arial"/>
                <w:i/>
                <w:iCs/>
                <w:color w:val="000000"/>
                <w:sz w:val="8"/>
                <w:szCs w:val="8"/>
              </w:rPr>
            </w:pPr>
            <w:r w:rsidRPr="00A477D0">
              <w:rPr>
                <w:rFonts w:cs="Arial"/>
                <w:i/>
                <w:iCs/>
                <w:color w:val="000000"/>
                <w:sz w:val="8"/>
                <w:szCs w:val="8"/>
              </w:rPr>
              <w:t>R$</w:t>
            </w:r>
          </w:p>
        </w:tc>
        <w:tc>
          <w:tcPr>
            <w:tcW w:w="1054" w:type="dxa"/>
            <w:tcBorders>
              <w:top w:val="nil"/>
              <w:left w:val="nil"/>
              <w:bottom w:val="single" w:sz="4" w:space="0" w:color="auto"/>
              <w:right w:val="single" w:sz="4" w:space="0" w:color="auto"/>
            </w:tcBorders>
            <w:vAlign w:val="center"/>
          </w:tcPr>
          <w:p w14:paraId="6AAC6D9C" w14:textId="05FA0FDC" w:rsidR="00F23C6D" w:rsidRPr="00284FF8" w:rsidRDefault="00F23C6D" w:rsidP="00F23C6D">
            <w:pPr>
              <w:jc w:val="center"/>
              <w:rPr>
                <w:rFonts w:cs="Arial"/>
                <w:i/>
                <w:iCs/>
                <w:color w:val="000000"/>
                <w:sz w:val="8"/>
                <w:szCs w:val="8"/>
              </w:rPr>
            </w:pPr>
            <w:r w:rsidRPr="00A477D0">
              <w:rPr>
                <w:rFonts w:cs="Arial"/>
                <w:i/>
                <w:iCs/>
                <w:color w:val="000000"/>
                <w:sz w:val="8"/>
                <w:szCs w:val="8"/>
              </w:rPr>
              <w:t>R$</w:t>
            </w:r>
          </w:p>
        </w:tc>
      </w:tr>
      <w:tr w:rsidR="00F23C6D" w:rsidRPr="00284FF8" w14:paraId="46CED26B" w14:textId="77777777" w:rsidTr="00F23C6D">
        <w:trPr>
          <w:trHeight w:val="305"/>
        </w:trPr>
        <w:tc>
          <w:tcPr>
            <w:tcW w:w="577" w:type="dxa"/>
            <w:vMerge/>
            <w:tcBorders>
              <w:top w:val="nil"/>
              <w:left w:val="single" w:sz="4" w:space="0" w:color="auto"/>
              <w:bottom w:val="single" w:sz="4" w:space="0" w:color="auto"/>
              <w:right w:val="single" w:sz="4" w:space="0" w:color="auto"/>
            </w:tcBorders>
            <w:vAlign w:val="center"/>
            <w:hideMark/>
          </w:tcPr>
          <w:p w14:paraId="3EE75364" w14:textId="77777777" w:rsidR="00F23C6D" w:rsidRPr="00284FF8" w:rsidRDefault="00F23C6D" w:rsidP="00F23C6D">
            <w:pPr>
              <w:rPr>
                <w:rFonts w:cs="Arial"/>
                <w:i/>
                <w:iCs/>
                <w:color w:val="000000"/>
                <w:sz w:val="8"/>
                <w:szCs w:val="8"/>
              </w:rPr>
            </w:pPr>
          </w:p>
        </w:tc>
        <w:tc>
          <w:tcPr>
            <w:tcW w:w="9341" w:type="dxa"/>
            <w:gridSpan w:val="10"/>
            <w:tcBorders>
              <w:top w:val="single" w:sz="4" w:space="0" w:color="auto"/>
              <w:left w:val="nil"/>
              <w:bottom w:val="single" w:sz="4" w:space="0" w:color="auto"/>
              <w:right w:val="single" w:sz="4" w:space="0" w:color="000000"/>
            </w:tcBorders>
            <w:vAlign w:val="center"/>
            <w:hideMark/>
          </w:tcPr>
          <w:p w14:paraId="4B7701F6" w14:textId="77777777" w:rsidR="00F23C6D" w:rsidRPr="00284FF8" w:rsidRDefault="00F23C6D" w:rsidP="00F23C6D">
            <w:pPr>
              <w:jc w:val="center"/>
              <w:rPr>
                <w:rFonts w:cs="Arial"/>
                <w:b/>
                <w:bCs/>
                <w:color w:val="000000"/>
                <w:sz w:val="8"/>
                <w:szCs w:val="8"/>
              </w:rPr>
            </w:pPr>
            <w:r w:rsidRPr="00284FF8">
              <w:rPr>
                <w:rFonts w:cs="Arial"/>
                <w:b/>
                <w:bCs/>
                <w:color w:val="000000"/>
                <w:sz w:val="8"/>
                <w:szCs w:val="8"/>
              </w:rPr>
              <w:t xml:space="preserve">TOTAL </w:t>
            </w:r>
            <w:r w:rsidRPr="00284FF8">
              <w:rPr>
                <w:rFonts w:cs="Arial"/>
                <w:b/>
                <w:bCs/>
                <w:color w:val="000000"/>
                <w:sz w:val="8"/>
                <w:szCs w:val="8"/>
                <w:u w:val="single"/>
              </w:rPr>
              <w:t>COM DESCONTO</w:t>
            </w:r>
            <w:r w:rsidRPr="00284FF8">
              <w:rPr>
                <w:rFonts w:cs="Arial"/>
                <w:b/>
                <w:bCs/>
                <w:color w:val="000000"/>
                <w:sz w:val="8"/>
                <w:szCs w:val="8"/>
              </w:rPr>
              <w:t> COMBUSTÍVEL (Soma itens de 18 a 22)</w:t>
            </w:r>
          </w:p>
        </w:tc>
        <w:tc>
          <w:tcPr>
            <w:tcW w:w="789" w:type="dxa"/>
            <w:tcBorders>
              <w:top w:val="nil"/>
              <w:left w:val="nil"/>
              <w:bottom w:val="single" w:sz="4" w:space="0" w:color="auto"/>
              <w:right w:val="single" w:sz="4" w:space="0" w:color="auto"/>
            </w:tcBorders>
            <w:vAlign w:val="center"/>
          </w:tcPr>
          <w:p w14:paraId="2F932404" w14:textId="1151E04B" w:rsidR="00F23C6D" w:rsidRPr="00284FF8" w:rsidRDefault="00F23C6D" w:rsidP="00F23C6D">
            <w:pPr>
              <w:jc w:val="center"/>
              <w:rPr>
                <w:rFonts w:cs="Arial"/>
                <w:b/>
                <w:bCs/>
                <w:i/>
                <w:iCs/>
                <w:color w:val="000000"/>
                <w:sz w:val="8"/>
                <w:szCs w:val="8"/>
              </w:rPr>
            </w:pPr>
            <w:r w:rsidRPr="00C9417F">
              <w:rPr>
                <w:rFonts w:cs="Arial"/>
                <w:i/>
                <w:iCs/>
                <w:color w:val="000000"/>
                <w:sz w:val="8"/>
                <w:szCs w:val="8"/>
              </w:rPr>
              <w:t>R$</w:t>
            </w:r>
          </w:p>
        </w:tc>
        <w:tc>
          <w:tcPr>
            <w:tcW w:w="1054" w:type="dxa"/>
            <w:tcBorders>
              <w:top w:val="nil"/>
              <w:left w:val="nil"/>
              <w:bottom w:val="single" w:sz="4" w:space="0" w:color="auto"/>
              <w:right w:val="single" w:sz="4" w:space="0" w:color="auto"/>
            </w:tcBorders>
            <w:vAlign w:val="center"/>
          </w:tcPr>
          <w:p w14:paraId="3AD98BA3" w14:textId="2E5FA125" w:rsidR="00F23C6D" w:rsidRPr="00284FF8" w:rsidRDefault="00F23C6D" w:rsidP="00F23C6D">
            <w:pPr>
              <w:jc w:val="center"/>
              <w:rPr>
                <w:rFonts w:cs="Arial"/>
                <w:b/>
                <w:bCs/>
                <w:i/>
                <w:iCs/>
                <w:color w:val="000000"/>
                <w:sz w:val="8"/>
                <w:szCs w:val="8"/>
              </w:rPr>
            </w:pPr>
            <w:r w:rsidRPr="00C9417F">
              <w:rPr>
                <w:rFonts w:cs="Arial"/>
                <w:i/>
                <w:iCs/>
                <w:color w:val="000000"/>
                <w:sz w:val="8"/>
                <w:szCs w:val="8"/>
              </w:rPr>
              <w:t>R$</w:t>
            </w:r>
          </w:p>
        </w:tc>
      </w:tr>
      <w:tr w:rsidR="00F23C6D" w:rsidRPr="00284FF8" w14:paraId="19A8B788" w14:textId="77777777" w:rsidTr="00F23C6D">
        <w:trPr>
          <w:trHeight w:val="305"/>
        </w:trPr>
        <w:tc>
          <w:tcPr>
            <w:tcW w:w="577" w:type="dxa"/>
            <w:vMerge/>
            <w:tcBorders>
              <w:top w:val="nil"/>
              <w:left w:val="single" w:sz="4" w:space="0" w:color="auto"/>
              <w:bottom w:val="single" w:sz="4" w:space="0" w:color="auto"/>
              <w:right w:val="single" w:sz="4" w:space="0" w:color="auto"/>
            </w:tcBorders>
            <w:vAlign w:val="center"/>
            <w:hideMark/>
          </w:tcPr>
          <w:p w14:paraId="076B236C" w14:textId="77777777" w:rsidR="00F23C6D" w:rsidRPr="00284FF8" w:rsidRDefault="00F23C6D" w:rsidP="00F23C6D">
            <w:pPr>
              <w:rPr>
                <w:rFonts w:cs="Arial"/>
                <w:i/>
                <w:iCs/>
                <w:color w:val="000000"/>
                <w:sz w:val="8"/>
                <w:szCs w:val="8"/>
              </w:rPr>
            </w:pPr>
          </w:p>
        </w:tc>
        <w:tc>
          <w:tcPr>
            <w:tcW w:w="9341" w:type="dxa"/>
            <w:gridSpan w:val="10"/>
            <w:tcBorders>
              <w:top w:val="single" w:sz="4" w:space="0" w:color="auto"/>
              <w:left w:val="nil"/>
              <w:bottom w:val="single" w:sz="4" w:space="0" w:color="auto"/>
              <w:right w:val="single" w:sz="4" w:space="0" w:color="000000"/>
            </w:tcBorders>
            <w:vAlign w:val="center"/>
            <w:hideMark/>
          </w:tcPr>
          <w:p w14:paraId="343AA3D4" w14:textId="77777777" w:rsidR="00F23C6D" w:rsidRPr="00284FF8" w:rsidRDefault="00F23C6D" w:rsidP="00F23C6D">
            <w:pPr>
              <w:jc w:val="center"/>
              <w:rPr>
                <w:rFonts w:cs="Arial"/>
                <w:b/>
                <w:bCs/>
                <w:color w:val="000000"/>
                <w:sz w:val="8"/>
                <w:szCs w:val="8"/>
              </w:rPr>
            </w:pPr>
            <w:r w:rsidRPr="00284FF8">
              <w:rPr>
                <w:rFonts w:cs="Arial"/>
                <w:b/>
                <w:bCs/>
                <w:color w:val="000000"/>
                <w:sz w:val="8"/>
                <w:szCs w:val="8"/>
              </w:rPr>
              <w:t xml:space="preserve">TOTAL </w:t>
            </w:r>
            <w:r w:rsidRPr="00284FF8">
              <w:rPr>
                <w:rFonts w:cs="Arial"/>
                <w:b/>
                <w:bCs/>
                <w:color w:val="000000"/>
                <w:sz w:val="8"/>
                <w:szCs w:val="8"/>
                <w:u w:val="single"/>
              </w:rPr>
              <w:t>COM DESCONTO</w:t>
            </w:r>
            <w:r w:rsidRPr="00284FF8">
              <w:rPr>
                <w:rFonts w:cs="Arial"/>
                <w:b/>
                <w:bCs/>
                <w:color w:val="000000"/>
                <w:sz w:val="8"/>
                <w:szCs w:val="8"/>
              </w:rPr>
              <w:t> MANUTENÇÃO VEÍCULOS (item 23) </w:t>
            </w:r>
          </w:p>
        </w:tc>
        <w:tc>
          <w:tcPr>
            <w:tcW w:w="789" w:type="dxa"/>
            <w:tcBorders>
              <w:top w:val="nil"/>
              <w:left w:val="nil"/>
              <w:bottom w:val="single" w:sz="4" w:space="0" w:color="auto"/>
              <w:right w:val="single" w:sz="4" w:space="0" w:color="auto"/>
            </w:tcBorders>
            <w:vAlign w:val="center"/>
          </w:tcPr>
          <w:p w14:paraId="48ABBB54" w14:textId="0D165FA3" w:rsidR="00F23C6D" w:rsidRPr="00284FF8" w:rsidRDefault="00F23C6D" w:rsidP="00F23C6D">
            <w:pPr>
              <w:jc w:val="center"/>
              <w:rPr>
                <w:rFonts w:cs="Arial"/>
                <w:b/>
                <w:bCs/>
                <w:i/>
                <w:iCs/>
                <w:color w:val="000000"/>
                <w:sz w:val="8"/>
                <w:szCs w:val="8"/>
              </w:rPr>
            </w:pPr>
            <w:r w:rsidRPr="00C9417F">
              <w:rPr>
                <w:rFonts w:cs="Arial"/>
                <w:i/>
                <w:iCs/>
                <w:color w:val="000000"/>
                <w:sz w:val="8"/>
                <w:szCs w:val="8"/>
              </w:rPr>
              <w:t>R$</w:t>
            </w:r>
          </w:p>
        </w:tc>
        <w:tc>
          <w:tcPr>
            <w:tcW w:w="1054" w:type="dxa"/>
            <w:tcBorders>
              <w:top w:val="nil"/>
              <w:left w:val="nil"/>
              <w:bottom w:val="single" w:sz="4" w:space="0" w:color="auto"/>
              <w:right w:val="single" w:sz="4" w:space="0" w:color="auto"/>
            </w:tcBorders>
            <w:vAlign w:val="center"/>
          </w:tcPr>
          <w:p w14:paraId="7F3E7202" w14:textId="25B5D35F" w:rsidR="00F23C6D" w:rsidRPr="00284FF8" w:rsidRDefault="00F23C6D" w:rsidP="00F23C6D">
            <w:pPr>
              <w:jc w:val="center"/>
              <w:rPr>
                <w:rFonts w:cs="Arial"/>
                <w:b/>
                <w:bCs/>
                <w:i/>
                <w:iCs/>
                <w:color w:val="000000"/>
                <w:sz w:val="8"/>
                <w:szCs w:val="8"/>
              </w:rPr>
            </w:pPr>
            <w:r w:rsidRPr="00C9417F">
              <w:rPr>
                <w:rFonts w:cs="Arial"/>
                <w:i/>
                <w:iCs/>
                <w:color w:val="000000"/>
                <w:sz w:val="8"/>
                <w:szCs w:val="8"/>
              </w:rPr>
              <w:t>R$</w:t>
            </w:r>
          </w:p>
        </w:tc>
      </w:tr>
      <w:tr w:rsidR="00F23C6D" w:rsidRPr="00284FF8" w14:paraId="3F67B3BB" w14:textId="77777777" w:rsidTr="00F23C6D">
        <w:trPr>
          <w:trHeight w:val="305"/>
        </w:trPr>
        <w:tc>
          <w:tcPr>
            <w:tcW w:w="577" w:type="dxa"/>
            <w:vMerge/>
            <w:tcBorders>
              <w:top w:val="nil"/>
              <w:left w:val="single" w:sz="4" w:space="0" w:color="auto"/>
              <w:bottom w:val="single" w:sz="4" w:space="0" w:color="auto"/>
              <w:right w:val="single" w:sz="4" w:space="0" w:color="auto"/>
            </w:tcBorders>
            <w:vAlign w:val="center"/>
            <w:hideMark/>
          </w:tcPr>
          <w:p w14:paraId="7895992C" w14:textId="77777777" w:rsidR="00F23C6D" w:rsidRPr="00284FF8" w:rsidRDefault="00F23C6D" w:rsidP="00F23C6D">
            <w:pPr>
              <w:rPr>
                <w:rFonts w:cs="Arial"/>
                <w:i/>
                <w:iCs/>
                <w:color w:val="000000"/>
                <w:sz w:val="8"/>
                <w:szCs w:val="8"/>
              </w:rPr>
            </w:pPr>
          </w:p>
        </w:tc>
        <w:tc>
          <w:tcPr>
            <w:tcW w:w="460" w:type="dxa"/>
            <w:tcBorders>
              <w:top w:val="nil"/>
              <w:left w:val="nil"/>
              <w:bottom w:val="single" w:sz="4" w:space="0" w:color="auto"/>
              <w:right w:val="single" w:sz="4" w:space="0" w:color="auto"/>
            </w:tcBorders>
            <w:vAlign w:val="center"/>
            <w:hideMark/>
          </w:tcPr>
          <w:p w14:paraId="1E2212BD"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24</w:t>
            </w:r>
          </w:p>
        </w:tc>
        <w:tc>
          <w:tcPr>
            <w:tcW w:w="604" w:type="dxa"/>
            <w:vMerge w:val="restart"/>
            <w:tcBorders>
              <w:top w:val="nil"/>
              <w:left w:val="single" w:sz="4" w:space="0" w:color="auto"/>
              <w:bottom w:val="single" w:sz="4" w:space="0" w:color="auto"/>
              <w:right w:val="single" w:sz="4" w:space="0" w:color="auto"/>
            </w:tcBorders>
            <w:vAlign w:val="center"/>
            <w:hideMark/>
          </w:tcPr>
          <w:p w14:paraId="1C35A9EA"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CGU/RN </w:t>
            </w:r>
          </w:p>
        </w:tc>
        <w:tc>
          <w:tcPr>
            <w:tcW w:w="1316" w:type="dxa"/>
            <w:tcBorders>
              <w:top w:val="nil"/>
              <w:left w:val="nil"/>
              <w:bottom w:val="single" w:sz="4" w:space="0" w:color="auto"/>
              <w:right w:val="single" w:sz="4" w:space="0" w:color="auto"/>
            </w:tcBorders>
            <w:vAlign w:val="center"/>
            <w:hideMark/>
          </w:tcPr>
          <w:p w14:paraId="51C433E6"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Gasolina Comum </w:t>
            </w:r>
          </w:p>
        </w:tc>
        <w:tc>
          <w:tcPr>
            <w:tcW w:w="1355" w:type="dxa"/>
            <w:tcBorders>
              <w:top w:val="nil"/>
              <w:left w:val="nil"/>
              <w:bottom w:val="single" w:sz="4" w:space="0" w:color="auto"/>
              <w:right w:val="single" w:sz="4" w:space="0" w:color="auto"/>
            </w:tcBorders>
            <w:vAlign w:val="center"/>
            <w:hideMark/>
          </w:tcPr>
          <w:p w14:paraId="6F07D9BD"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461506 </w:t>
            </w:r>
          </w:p>
        </w:tc>
        <w:tc>
          <w:tcPr>
            <w:tcW w:w="1102" w:type="dxa"/>
            <w:tcBorders>
              <w:top w:val="nil"/>
              <w:left w:val="nil"/>
              <w:bottom w:val="single" w:sz="4" w:space="0" w:color="auto"/>
              <w:right w:val="single" w:sz="4" w:space="0" w:color="auto"/>
            </w:tcBorders>
            <w:vAlign w:val="center"/>
            <w:hideMark/>
          </w:tcPr>
          <w:p w14:paraId="1B392A0A"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Litros </w:t>
            </w:r>
          </w:p>
        </w:tc>
        <w:tc>
          <w:tcPr>
            <w:tcW w:w="673" w:type="dxa"/>
            <w:tcBorders>
              <w:top w:val="nil"/>
              <w:left w:val="nil"/>
              <w:bottom w:val="single" w:sz="4" w:space="0" w:color="auto"/>
              <w:right w:val="single" w:sz="4" w:space="0" w:color="auto"/>
            </w:tcBorders>
            <w:vAlign w:val="center"/>
            <w:hideMark/>
          </w:tcPr>
          <w:p w14:paraId="7B0E7734"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50</w:t>
            </w:r>
          </w:p>
        </w:tc>
        <w:tc>
          <w:tcPr>
            <w:tcW w:w="686" w:type="dxa"/>
            <w:tcBorders>
              <w:top w:val="nil"/>
              <w:left w:val="nil"/>
              <w:bottom w:val="single" w:sz="4" w:space="0" w:color="auto"/>
              <w:right w:val="single" w:sz="4" w:space="0" w:color="auto"/>
            </w:tcBorders>
            <w:vAlign w:val="center"/>
            <w:hideMark/>
          </w:tcPr>
          <w:p w14:paraId="75000138"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250</w:t>
            </w:r>
          </w:p>
        </w:tc>
        <w:tc>
          <w:tcPr>
            <w:tcW w:w="922" w:type="dxa"/>
            <w:tcBorders>
              <w:top w:val="nil"/>
              <w:left w:val="nil"/>
              <w:bottom w:val="single" w:sz="4" w:space="0" w:color="auto"/>
              <w:right w:val="single" w:sz="4" w:space="0" w:color="auto"/>
            </w:tcBorders>
            <w:vAlign w:val="center"/>
            <w:hideMark/>
          </w:tcPr>
          <w:p w14:paraId="1C3BC0F3"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R$ 7,47</w:t>
            </w:r>
          </w:p>
        </w:tc>
        <w:tc>
          <w:tcPr>
            <w:tcW w:w="1094" w:type="dxa"/>
            <w:vMerge w:val="restart"/>
            <w:tcBorders>
              <w:top w:val="nil"/>
              <w:left w:val="single" w:sz="4" w:space="0" w:color="auto"/>
              <w:bottom w:val="single" w:sz="4" w:space="0" w:color="000000"/>
              <w:right w:val="single" w:sz="4" w:space="0" w:color="auto"/>
            </w:tcBorders>
            <w:vAlign w:val="center"/>
            <w:hideMark/>
          </w:tcPr>
          <w:p w14:paraId="3B65EAA4" w14:textId="32D6E5B1" w:rsidR="00F23C6D" w:rsidRPr="00284FF8" w:rsidRDefault="00F23C6D" w:rsidP="00F23C6D">
            <w:pPr>
              <w:jc w:val="center"/>
              <w:rPr>
                <w:rFonts w:cs="Arial"/>
                <w:i/>
                <w:iCs/>
                <w:color w:val="000000"/>
                <w:sz w:val="8"/>
                <w:szCs w:val="8"/>
              </w:rPr>
            </w:pPr>
            <w:r w:rsidRPr="00284FF8">
              <w:rPr>
                <w:rFonts w:cs="Arial"/>
                <w:i/>
                <w:iCs/>
                <w:color w:val="000000"/>
                <w:sz w:val="8"/>
                <w:szCs w:val="8"/>
              </w:rPr>
              <w:t>%</w:t>
            </w:r>
          </w:p>
        </w:tc>
        <w:tc>
          <w:tcPr>
            <w:tcW w:w="1129" w:type="dxa"/>
            <w:tcBorders>
              <w:top w:val="nil"/>
              <w:left w:val="nil"/>
              <w:bottom w:val="single" w:sz="4" w:space="0" w:color="auto"/>
              <w:right w:val="single" w:sz="4" w:space="0" w:color="auto"/>
            </w:tcBorders>
            <w:vAlign w:val="center"/>
          </w:tcPr>
          <w:p w14:paraId="4FE7708A" w14:textId="5ADAD623" w:rsidR="00F23C6D" w:rsidRPr="00284FF8" w:rsidRDefault="00F23C6D" w:rsidP="00F23C6D">
            <w:pPr>
              <w:jc w:val="center"/>
              <w:rPr>
                <w:rFonts w:cs="Arial"/>
                <w:i/>
                <w:iCs/>
                <w:color w:val="000000"/>
                <w:sz w:val="8"/>
                <w:szCs w:val="8"/>
              </w:rPr>
            </w:pPr>
            <w:r w:rsidRPr="00984BD5">
              <w:rPr>
                <w:rFonts w:cs="Arial"/>
                <w:i/>
                <w:iCs/>
                <w:color w:val="000000"/>
                <w:sz w:val="8"/>
                <w:szCs w:val="8"/>
              </w:rPr>
              <w:t>R$</w:t>
            </w:r>
          </w:p>
        </w:tc>
        <w:tc>
          <w:tcPr>
            <w:tcW w:w="789" w:type="dxa"/>
            <w:tcBorders>
              <w:top w:val="nil"/>
              <w:left w:val="nil"/>
              <w:bottom w:val="single" w:sz="4" w:space="0" w:color="auto"/>
              <w:right w:val="single" w:sz="4" w:space="0" w:color="auto"/>
            </w:tcBorders>
            <w:vAlign w:val="center"/>
          </w:tcPr>
          <w:p w14:paraId="7CD54B9A" w14:textId="4830CCA0" w:rsidR="00F23C6D" w:rsidRPr="00284FF8" w:rsidRDefault="00F23C6D" w:rsidP="00F23C6D">
            <w:pPr>
              <w:jc w:val="center"/>
              <w:rPr>
                <w:rFonts w:cs="Arial"/>
                <w:i/>
                <w:iCs/>
                <w:color w:val="000000"/>
                <w:sz w:val="8"/>
                <w:szCs w:val="8"/>
              </w:rPr>
            </w:pPr>
            <w:r w:rsidRPr="00984BD5">
              <w:rPr>
                <w:rFonts w:cs="Arial"/>
                <w:i/>
                <w:iCs/>
                <w:color w:val="000000"/>
                <w:sz w:val="8"/>
                <w:szCs w:val="8"/>
              </w:rPr>
              <w:t>R$</w:t>
            </w:r>
          </w:p>
        </w:tc>
        <w:tc>
          <w:tcPr>
            <w:tcW w:w="1054" w:type="dxa"/>
            <w:tcBorders>
              <w:top w:val="nil"/>
              <w:left w:val="nil"/>
              <w:bottom w:val="single" w:sz="4" w:space="0" w:color="auto"/>
              <w:right w:val="single" w:sz="4" w:space="0" w:color="auto"/>
            </w:tcBorders>
            <w:vAlign w:val="center"/>
          </w:tcPr>
          <w:p w14:paraId="1DC23B3F" w14:textId="094E7C84" w:rsidR="00F23C6D" w:rsidRPr="00284FF8" w:rsidRDefault="00F23C6D" w:rsidP="00F23C6D">
            <w:pPr>
              <w:jc w:val="center"/>
              <w:rPr>
                <w:rFonts w:cs="Arial"/>
                <w:i/>
                <w:iCs/>
                <w:color w:val="000000"/>
                <w:sz w:val="8"/>
                <w:szCs w:val="8"/>
              </w:rPr>
            </w:pPr>
            <w:r w:rsidRPr="00984BD5">
              <w:rPr>
                <w:rFonts w:cs="Arial"/>
                <w:i/>
                <w:iCs/>
                <w:color w:val="000000"/>
                <w:sz w:val="8"/>
                <w:szCs w:val="8"/>
              </w:rPr>
              <w:t>R$</w:t>
            </w:r>
          </w:p>
        </w:tc>
      </w:tr>
      <w:tr w:rsidR="00F23C6D" w:rsidRPr="00284FF8" w14:paraId="4867A261" w14:textId="77777777" w:rsidTr="00F23C6D">
        <w:trPr>
          <w:trHeight w:val="305"/>
        </w:trPr>
        <w:tc>
          <w:tcPr>
            <w:tcW w:w="577" w:type="dxa"/>
            <w:vMerge/>
            <w:tcBorders>
              <w:top w:val="nil"/>
              <w:left w:val="single" w:sz="4" w:space="0" w:color="auto"/>
              <w:bottom w:val="single" w:sz="4" w:space="0" w:color="auto"/>
              <w:right w:val="single" w:sz="4" w:space="0" w:color="auto"/>
            </w:tcBorders>
            <w:vAlign w:val="center"/>
            <w:hideMark/>
          </w:tcPr>
          <w:p w14:paraId="0866F098" w14:textId="77777777" w:rsidR="00F23C6D" w:rsidRPr="00284FF8" w:rsidRDefault="00F23C6D" w:rsidP="00F23C6D">
            <w:pPr>
              <w:rPr>
                <w:rFonts w:cs="Arial"/>
                <w:i/>
                <w:iCs/>
                <w:color w:val="000000"/>
                <w:sz w:val="8"/>
                <w:szCs w:val="8"/>
              </w:rPr>
            </w:pPr>
          </w:p>
        </w:tc>
        <w:tc>
          <w:tcPr>
            <w:tcW w:w="460" w:type="dxa"/>
            <w:tcBorders>
              <w:top w:val="nil"/>
              <w:left w:val="nil"/>
              <w:bottom w:val="single" w:sz="4" w:space="0" w:color="auto"/>
              <w:right w:val="single" w:sz="4" w:space="0" w:color="auto"/>
            </w:tcBorders>
            <w:vAlign w:val="center"/>
            <w:hideMark/>
          </w:tcPr>
          <w:p w14:paraId="70289AA8"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25</w:t>
            </w:r>
          </w:p>
        </w:tc>
        <w:tc>
          <w:tcPr>
            <w:tcW w:w="604" w:type="dxa"/>
            <w:vMerge/>
            <w:tcBorders>
              <w:top w:val="nil"/>
              <w:left w:val="single" w:sz="4" w:space="0" w:color="auto"/>
              <w:bottom w:val="single" w:sz="4" w:space="0" w:color="auto"/>
              <w:right w:val="single" w:sz="4" w:space="0" w:color="auto"/>
            </w:tcBorders>
            <w:vAlign w:val="center"/>
            <w:hideMark/>
          </w:tcPr>
          <w:p w14:paraId="60C21C03" w14:textId="77777777" w:rsidR="00F23C6D" w:rsidRPr="00284FF8" w:rsidRDefault="00F23C6D" w:rsidP="00F23C6D">
            <w:pPr>
              <w:rPr>
                <w:rFonts w:cs="Arial"/>
                <w:i/>
                <w:iCs/>
                <w:color w:val="000000"/>
                <w:sz w:val="8"/>
                <w:szCs w:val="8"/>
              </w:rPr>
            </w:pPr>
          </w:p>
        </w:tc>
        <w:tc>
          <w:tcPr>
            <w:tcW w:w="1316" w:type="dxa"/>
            <w:tcBorders>
              <w:top w:val="nil"/>
              <w:left w:val="nil"/>
              <w:bottom w:val="single" w:sz="4" w:space="0" w:color="auto"/>
              <w:right w:val="single" w:sz="4" w:space="0" w:color="auto"/>
            </w:tcBorders>
            <w:vAlign w:val="center"/>
            <w:hideMark/>
          </w:tcPr>
          <w:p w14:paraId="11B97808"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Gasolina Aditivada </w:t>
            </w:r>
          </w:p>
        </w:tc>
        <w:tc>
          <w:tcPr>
            <w:tcW w:w="1355" w:type="dxa"/>
            <w:tcBorders>
              <w:top w:val="nil"/>
              <w:left w:val="nil"/>
              <w:bottom w:val="single" w:sz="4" w:space="0" w:color="auto"/>
              <w:right w:val="single" w:sz="4" w:space="0" w:color="auto"/>
            </w:tcBorders>
            <w:vAlign w:val="center"/>
            <w:hideMark/>
          </w:tcPr>
          <w:p w14:paraId="133E95B0"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461508 </w:t>
            </w:r>
          </w:p>
        </w:tc>
        <w:tc>
          <w:tcPr>
            <w:tcW w:w="1102" w:type="dxa"/>
            <w:tcBorders>
              <w:top w:val="nil"/>
              <w:left w:val="nil"/>
              <w:bottom w:val="single" w:sz="4" w:space="0" w:color="auto"/>
              <w:right w:val="single" w:sz="4" w:space="0" w:color="auto"/>
            </w:tcBorders>
            <w:vAlign w:val="center"/>
            <w:hideMark/>
          </w:tcPr>
          <w:p w14:paraId="63013F0D"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Litros </w:t>
            </w:r>
          </w:p>
        </w:tc>
        <w:tc>
          <w:tcPr>
            <w:tcW w:w="673" w:type="dxa"/>
            <w:tcBorders>
              <w:top w:val="nil"/>
              <w:left w:val="nil"/>
              <w:bottom w:val="single" w:sz="4" w:space="0" w:color="auto"/>
              <w:right w:val="single" w:sz="4" w:space="0" w:color="auto"/>
            </w:tcBorders>
            <w:vAlign w:val="center"/>
            <w:hideMark/>
          </w:tcPr>
          <w:p w14:paraId="41DCC5D1"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350</w:t>
            </w:r>
          </w:p>
        </w:tc>
        <w:tc>
          <w:tcPr>
            <w:tcW w:w="686" w:type="dxa"/>
            <w:tcBorders>
              <w:top w:val="nil"/>
              <w:left w:val="nil"/>
              <w:bottom w:val="single" w:sz="4" w:space="0" w:color="auto"/>
              <w:right w:val="single" w:sz="4" w:space="0" w:color="auto"/>
            </w:tcBorders>
            <w:vAlign w:val="center"/>
            <w:hideMark/>
          </w:tcPr>
          <w:p w14:paraId="4D9DB293"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1750</w:t>
            </w:r>
          </w:p>
        </w:tc>
        <w:tc>
          <w:tcPr>
            <w:tcW w:w="922" w:type="dxa"/>
            <w:tcBorders>
              <w:top w:val="nil"/>
              <w:left w:val="nil"/>
              <w:bottom w:val="single" w:sz="4" w:space="0" w:color="auto"/>
              <w:right w:val="single" w:sz="4" w:space="0" w:color="auto"/>
            </w:tcBorders>
            <w:vAlign w:val="center"/>
            <w:hideMark/>
          </w:tcPr>
          <w:p w14:paraId="35D88E77"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R$ 7,50</w:t>
            </w:r>
          </w:p>
        </w:tc>
        <w:tc>
          <w:tcPr>
            <w:tcW w:w="1094" w:type="dxa"/>
            <w:vMerge/>
            <w:tcBorders>
              <w:top w:val="nil"/>
              <w:left w:val="single" w:sz="4" w:space="0" w:color="auto"/>
              <w:bottom w:val="single" w:sz="4" w:space="0" w:color="000000"/>
              <w:right w:val="single" w:sz="4" w:space="0" w:color="auto"/>
            </w:tcBorders>
            <w:vAlign w:val="center"/>
            <w:hideMark/>
          </w:tcPr>
          <w:p w14:paraId="4FDE35A2" w14:textId="77777777" w:rsidR="00F23C6D" w:rsidRPr="00284FF8" w:rsidRDefault="00F23C6D" w:rsidP="00F23C6D">
            <w:pPr>
              <w:rPr>
                <w:rFonts w:cs="Arial"/>
                <w:i/>
                <w:iCs/>
                <w:color w:val="000000"/>
                <w:sz w:val="8"/>
                <w:szCs w:val="8"/>
              </w:rPr>
            </w:pPr>
          </w:p>
        </w:tc>
        <w:tc>
          <w:tcPr>
            <w:tcW w:w="1129" w:type="dxa"/>
            <w:tcBorders>
              <w:top w:val="nil"/>
              <w:left w:val="nil"/>
              <w:bottom w:val="single" w:sz="4" w:space="0" w:color="auto"/>
              <w:right w:val="single" w:sz="4" w:space="0" w:color="auto"/>
            </w:tcBorders>
            <w:vAlign w:val="center"/>
          </w:tcPr>
          <w:p w14:paraId="1ABC6FDB" w14:textId="1855E17F" w:rsidR="00F23C6D" w:rsidRPr="00284FF8" w:rsidRDefault="00F23C6D" w:rsidP="00F23C6D">
            <w:pPr>
              <w:jc w:val="center"/>
              <w:rPr>
                <w:rFonts w:cs="Arial"/>
                <w:i/>
                <w:iCs/>
                <w:color w:val="000000"/>
                <w:sz w:val="8"/>
                <w:szCs w:val="8"/>
              </w:rPr>
            </w:pPr>
            <w:r w:rsidRPr="00984BD5">
              <w:rPr>
                <w:rFonts w:cs="Arial"/>
                <w:i/>
                <w:iCs/>
                <w:color w:val="000000"/>
                <w:sz w:val="8"/>
                <w:szCs w:val="8"/>
              </w:rPr>
              <w:t>R$</w:t>
            </w:r>
          </w:p>
        </w:tc>
        <w:tc>
          <w:tcPr>
            <w:tcW w:w="789" w:type="dxa"/>
            <w:tcBorders>
              <w:top w:val="nil"/>
              <w:left w:val="nil"/>
              <w:bottom w:val="single" w:sz="4" w:space="0" w:color="auto"/>
              <w:right w:val="single" w:sz="4" w:space="0" w:color="auto"/>
            </w:tcBorders>
            <w:vAlign w:val="center"/>
          </w:tcPr>
          <w:p w14:paraId="4A1BDC88" w14:textId="1326E780" w:rsidR="00F23C6D" w:rsidRPr="00284FF8" w:rsidRDefault="00F23C6D" w:rsidP="00F23C6D">
            <w:pPr>
              <w:jc w:val="center"/>
              <w:rPr>
                <w:rFonts w:cs="Arial"/>
                <w:i/>
                <w:iCs/>
                <w:color w:val="000000"/>
                <w:sz w:val="8"/>
                <w:szCs w:val="8"/>
              </w:rPr>
            </w:pPr>
            <w:r w:rsidRPr="00984BD5">
              <w:rPr>
                <w:rFonts w:cs="Arial"/>
                <w:i/>
                <w:iCs/>
                <w:color w:val="000000"/>
                <w:sz w:val="8"/>
                <w:szCs w:val="8"/>
              </w:rPr>
              <w:t>R$</w:t>
            </w:r>
          </w:p>
        </w:tc>
        <w:tc>
          <w:tcPr>
            <w:tcW w:w="1054" w:type="dxa"/>
            <w:tcBorders>
              <w:top w:val="nil"/>
              <w:left w:val="nil"/>
              <w:bottom w:val="single" w:sz="4" w:space="0" w:color="auto"/>
              <w:right w:val="single" w:sz="4" w:space="0" w:color="auto"/>
            </w:tcBorders>
            <w:vAlign w:val="center"/>
          </w:tcPr>
          <w:p w14:paraId="29E81B2F" w14:textId="230B87A8" w:rsidR="00F23C6D" w:rsidRPr="00284FF8" w:rsidRDefault="00F23C6D" w:rsidP="00F23C6D">
            <w:pPr>
              <w:jc w:val="center"/>
              <w:rPr>
                <w:rFonts w:cs="Arial"/>
                <w:i/>
                <w:iCs/>
                <w:color w:val="000000"/>
                <w:sz w:val="8"/>
                <w:szCs w:val="8"/>
              </w:rPr>
            </w:pPr>
            <w:r w:rsidRPr="00984BD5">
              <w:rPr>
                <w:rFonts w:cs="Arial"/>
                <w:i/>
                <w:iCs/>
                <w:color w:val="000000"/>
                <w:sz w:val="8"/>
                <w:szCs w:val="8"/>
              </w:rPr>
              <w:t>R$</w:t>
            </w:r>
          </w:p>
        </w:tc>
      </w:tr>
      <w:tr w:rsidR="00F23C6D" w:rsidRPr="00284FF8" w14:paraId="511E7813" w14:textId="77777777" w:rsidTr="00F23C6D">
        <w:trPr>
          <w:trHeight w:val="305"/>
        </w:trPr>
        <w:tc>
          <w:tcPr>
            <w:tcW w:w="577" w:type="dxa"/>
            <w:vMerge/>
            <w:tcBorders>
              <w:top w:val="nil"/>
              <w:left w:val="single" w:sz="4" w:space="0" w:color="auto"/>
              <w:bottom w:val="single" w:sz="4" w:space="0" w:color="auto"/>
              <w:right w:val="single" w:sz="4" w:space="0" w:color="auto"/>
            </w:tcBorders>
            <w:vAlign w:val="center"/>
            <w:hideMark/>
          </w:tcPr>
          <w:p w14:paraId="4ACD47F1" w14:textId="77777777" w:rsidR="00F23C6D" w:rsidRPr="00284FF8" w:rsidRDefault="00F23C6D" w:rsidP="00F23C6D">
            <w:pPr>
              <w:rPr>
                <w:rFonts w:cs="Arial"/>
                <w:i/>
                <w:iCs/>
                <w:color w:val="000000"/>
                <w:sz w:val="8"/>
                <w:szCs w:val="8"/>
              </w:rPr>
            </w:pPr>
          </w:p>
        </w:tc>
        <w:tc>
          <w:tcPr>
            <w:tcW w:w="460" w:type="dxa"/>
            <w:tcBorders>
              <w:top w:val="nil"/>
              <w:left w:val="nil"/>
              <w:bottom w:val="single" w:sz="4" w:space="0" w:color="auto"/>
              <w:right w:val="single" w:sz="4" w:space="0" w:color="auto"/>
            </w:tcBorders>
            <w:vAlign w:val="center"/>
            <w:hideMark/>
          </w:tcPr>
          <w:p w14:paraId="404DC72F"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26</w:t>
            </w:r>
          </w:p>
        </w:tc>
        <w:tc>
          <w:tcPr>
            <w:tcW w:w="604" w:type="dxa"/>
            <w:vMerge/>
            <w:tcBorders>
              <w:top w:val="nil"/>
              <w:left w:val="single" w:sz="4" w:space="0" w:color="auto"/>
              <w:bottom w:val="single" w:sz="4" w:space="0" w:color="auto"/>
              <w:right w:val="single" w:sz="4" w:space="0" w:color="auto"/>
            </w:tcBorders>
            <w:vAlign w:val="center"/>
            <w:hideMark/>
          </w:tcPr>
          <w:p w14:paraId="02DF3FBA" w14:textId="77777777" w:rsidR="00F23C6D" w:rsidRPr="00284FF8" w:rsidRDefault="00F23C6D" w:rsidP="00F23C6D">
            <w:pPr>
              <w:rPr>
                <w:rFonts w:cs="Arial"/>
                <w:i/>
                <w:iCs/>
                <w:color w:val="000000"/>
                <w:sz w:val="8"/>
                <w:szCs w:val="8"/>
              </w:rPr>
            </w:pPr>
          </w:p>
        </w:tc>
        <w:tc>
          <w:tcPr>
            <w:tcW w:w="1316" w:type="dxa"/>
            <w:tcBorders>
              <w:top w:val="nil"/>
              <w:left w:val="nil"/>
              <w:bottom w:val="single" w:sz="4" w:space="0" w:color="auto"/>
              <w:right w:val="single" w:sz="4" w:space="0" w:color="auto"/>
            </w:tcBorders>
            <w:vAlign w:val="center"/>
            <w:hideMark/>
          </w:tcPr>
          <w:p w14:paraId="499C7A64"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Óleo Diesel S10 </w:t>
            </w:r>
          </w:p>
        </w:tc>
        <w:tc>
          <w:tcPr>
            <w:tcW w:w="1355" w:type="dxa"/>
            <w:tcBorders>
              <w:top w:val="nil"/>
              <w:left w:val="nil"/>
              <w:bottom w:val="single" w:sz="4" w:space="0" w:color="auto"/>
              <w:right w:val="single" w:sz="4" w:space="0" w:color="auto"/>
            </w:tcBorders>
            <w:vAlign w:val="center"/>
            <w:hideMark/>
          </w:tcPr>
          <w:p w14:paraId="13103489"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461548 </w:t>
            </w:r>
          </w:p>
        </w:tc>
        <w:tc>
          <w:tcPr>
            <w:tcW w:w="1102" w:type="dxa"/>
            <w:tcBorders>
              <w:top w:val="nil"/>
              <w:left w:val="nil"/>
              <w:bottom w:val="single" w:sz="4" w:space="0" w:color="auto"/>
              <w:right w:val="single" w:sz="4" w:space="0" w:color="auto"/>
            </w:tcBorders>
            <w:vAlign w:val="center"/>
            <w:hideMark/>
          </w:tcPr>
          <w:p w14:paraId="6FBC2CF4"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Litros </w:t>
            </w:r>
          </w:p>
        </w:tc>
        <w:tc>
          <w:tcPr>
            <w:tcW w:w="673" w:type="dxa"/>
            <w:tcBorders>
              <w:top w:val="nil"/>
              <w:left w:val="nil"/>
              <w:bottom w:val="single" w:sz="4" w:space="0" w:color="auto"/>
              <w:right w:val="single" w:sz="4" w:space="0" w:color="auto"/>
            </w:tcBorders>
            <w:vAlign w:val="center"/>
            <w:hideMark/>
          </w:tcPr>
          <w:p w14:paraId="21158DE5"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2.500</w:t>
            </w:r>
          </w:p>
        </w:tc>
        <w:tc>
          <w:tcPr>
            <w:tcW w:w="686" w:type="dxa"/>
            <w:tcBorders>
              <w:top w:val="nil"/>
              <w:left w:val="nil"/>
              <w:bottom w:val="single" w:sz="4" w:space="0" w:color="auto"/>
              <w:right w:val="single" w:sz="4" w:space="0" w:color="auto"/>
            </w:tcBorders>
            <w:vAlign w:val="center"/>
            <w:hideMark/>
          </w:tcPr>
          <w:p w14:paraId="52F14A67"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12500</w:t>
            </w:r>
          </w:p>
        </w:tc>
        <w:tc>
          <w:tcPr>
            <w:tcW w:w="922" w:type="dxa"/>
            <w:tcBorders>
              <w:top w:val="nil"/>
              <w:left w:val="nil"/>
              <w:bottom w:val="single" w:sz="4" w:space="0" w:color="auto"/>
              <w:right w:val="single" w:sz="4" w:space="0" w:color="auto"/>
            </w:tcBorders>
            <w:vAlign w:val="center"/>
            <w:hideMark/>
          </w:tcPr>
          <w:p w14:paraId="0DC044D0"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R$ 7,47</w:t>
            </w:r>
          </w:p>
        </w:tc>
        <w:tc>
          <w:tcPr>
            <w:tcW w:w="1094" w:type="dxa"/>
            <w:vMerge/>
            <w:tcBorders>
              <w:top w:val="nil"/>
              <w:left w:val="single" w:sz="4" w:space="0" w:color="auto"/>
              <w:bottom w:val="single" w:sz="4" w:space="0" w:color="000000"/>
              <w:right w:val="single" w:sz="4" w:space="0" w:color="auto"/>
            </w:tcBorders>
            <w:vAlign w:val="center"/>
            <w:hideMark/>
          </w:tcPr>
          <w:p w14:paraId="241C888D" w14:textId="77777777" w:rsidR="00F23C6D" w:rsidRPr="00284FF8" w:rsidRDefault="00F23C6D" w:rsidP="00F23C6D">
            <w:pPr>
              <w:rPr>
                <w:rFonts w:cs="Arial"/>
                <w:i/>
                <w:iCs/>
                <w:color w:val="000000"/>
                <w:sz w:val="8"/>
                <w:szCs w:val="8"/>
              </w:rPr>
            </w:pPr>
          </w:p>
        </w:tc>
        <w:tc>
          <w:tcPr>
            <w:tcW w:w="1129" w:type="dxa"/>
            <w:tcBorders>
              <w:top w:val="nil"/>
              <w:left w:val="nil"/>
              <w:bottom w:val="single" w:sz="4" w:space="0" w:color="auto"/>
              <w:right w:val="single" w:sz="4" w:space="0" w:color="auto"/>
            </w:tcBorders>
            <w:vAlign w:val="center"/>
          </w:tcPr>
          <w:p w14:paraId="75AF4A68" w14:textId="31B88461" w:rsidR="00F23C6D" w:rsidRPr="00284FF8" w:rsidRDefault="00F23C6D" w:rsidP="00F23C6D">
            <w:pPr>
              <w:jc w:val="center"/>
              <w:rPr>
                <w:rFonts w:cs="Arial"/>
                <w:i/>
                <w:iCs/>
                <w:color w:val="000000"/>
                <w:sz w:val="8"/>
                <w:szCs w:val="8"/>
              </w:rPr>
            </w:pPr>
            <w:r w:rsidRPr="00984BD5">
              <w:rPr>
                <w:rFonts w:cs="Arial"/>
                <w:i/>
                <w:iCs/>
                <w:color w:val="000000"/>
                <w:sz w:val="8"/>
                <w:szCs w:val="8"/>
              </w:rPr>
              <w:t>R$</w:t>
            </w:r>
          </w:p>
        </w:tc>
        <w:tc>
          <w:tcPr>
            <w:tcW w:w="789" w:type="dxa"/>
            <w:tcBorders>
              <w:top w:val="nil"/>
              <w:left w:val="nil"/>
              <w:bottom w:val="single" w:sz="4" w:space="0" w:color="auto"/>
              <w:right w:val="single" w:sz="4" w:space="0" w:color="auto"/>
            </w:tcBorders>
            <w:vAlign w:val="center"/>
          </w:tcPr>
          <w:p w14:paraId="60C67908" w14:textId="568BD704" w:rsidR="00F23C6D" w:rsidRPr="00284FF8" w:rsidRDefault="00F23C6D" w:rsidP="00F23C6D">
            <w:pPr>
              <w:jc w:val="center"/>
              <w:rPr>
                <w:rFonts w:cs="Arial"/>
                <w:i/>
                <w:iCs/>
                <w:color w:val="000000"/>
                <w:sz w:val="8"/>
                <w:szCs w:val="8"/>
              </w:rPr>
            </w:pPr>
            <w:r w:rsidRPr="00984BD5">
              <w:rPr>
                <w:rFonts w:cs="Arial"/>
                <w:i/>
                <w:iCs/>
                <w:color w:val="000000"/>
                <w:sz w:val="8"/>
                <w:szCs w:val="8"/>
              </w:rPr>
              <w:t>R$</w:t>
            </w:r>
          </w:p>
        </w:tc>
        <w:tc>
          <w:tcPr>
            <w:tcW w:w="1054" w:type="dxa"/>
            <w:tcBorders>
              <w:top w:val="nil"/>
              <w:left w:val="nil"/>
              <w:bottom w:val="single" w:sz="4" w:space="0" w:color="auto"/>
              <w:right w:val="single" w:sz="4" w:space="0" w:color="auto"/>
            </w:tcBorders>
            <w:vAlign w:val="center"/>
          </w:tcPr>
          <w:p w14:paraId="391E0E7C" w14:textId="0C5FF840" w:rsidR="00F23C6D" w:rsidRPr="00284FF8" w:rsidRDefault="00F23C6D" w:rsidP="00F23C6D">
            <w:pPr>
              <w:jc w:val="center"/>
              <w:rPr>
                <w:rFonts w:cs="Arial"/>
                <w:i/>
                <w:iCs/>
                <w:color w:val="000000"/>
                <w:sz w:val="8"/>
                <w:szCs w:val="8"/>
              </w:rPr>
            </w:pPr>
            <w:r w:rsidRPr="00984BD5">
              <w:rPr>
                <w:rFonts w:cs="Arial"/>
                <w:i/>
                <w:iCs/>
                <w:color w:val="000000"/>
                <w:sz w:val="8"/>
                <w:szCs w:val="8"/>
              </w:rPr>
              <w:t>R$</w:t>
            </w:r>
          </w:p>
        </w:tc>
      </w:tr>
      <w:tr w:rsidR="00F23C6D" w:rsidRPr="00284FF8" w14:paraId="6DA8BF48" w14:textId="77777777" w:rsidTr="00F23C6D">
        <w:trPr>
          <w:trHeight w:val="305"/>
        </w:trPr>
        <w:tc>
          <w:tcPr>
            <w:tcW w:w="577" w:type="dxa"/>
            <w:vMerge/>
            <w:tcBorders>
              <w:top w:val="nil"/>
              <w:left w:val="single" w:sz="4" w:space="0" w:color="auto"/>
              <w:bottom w:val="single" w:sz="4" w:space="0" w:color="auto"/>
              <w:right w:val="single" w:sz="4" w:space="0" w:color="auto"/>
            </w:tcBorders>
            <w:vAlign w:val="center"/>
            <w:hideMark/>
          </w:tcPr>
          <w:p w14:paraId="18F14041" w14:textId="77777777" w:rsidR="00F23C6D" w:rsidRPr="00284FF8" w:rsidRDefault="00F23C6D" w:rsidP="00F23C6D">
            <w:pPr>
              <w:rPr>
                <w:rFonts w:cs="Arial"/>
                <w:i/>
                <w:iCs/>
                <w:color w:val="000000"/>
                <w:sz w:val="8"/>
                <w:szCs w:val="8"/>
              </w:rPr>
            </w:pPr>
          </w:p>
        </w:tc>
        <w:tc>
          <w:tcPr>
            <w:tcW w:w="460" w:type="dxa"/>
            <w:tcBorders>
              <w:top w:val="nil"/>
              <w:left w:val="nil"/>
              <w:bottom w:val="single" w:sz="4" w:space="0" w:color="auto"/>
              <w:right w:val="single" w:sz="4" w:space="0" w:color="auto"/>
            </w:tcBorders>
            <w:vAlign w:val="center"/>
            <w:hideMark/>
          </w:tcPr>
          <w:p w14:paraId="7A3ABECC"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27</w:t>
            </w:r>
          </w:p>
        </w:tc>
        <w:tc>
          <w:tcPr>
            <w:tcW w:w="604" w:type="dxa"/>
            <w:vMerge/>
            <w:tcBorders>
              <w:top w:val="nil"/>
              <w:left w:val="single" w:sz="4" w:space="0" w:color="auto"/>
              <w:bottom w:val="single" w:sz="4" w:space="0" w:color="auto"/>
              <w:right w:val="single" w:sz="4" w:space="0" w:color="auto"/>
            </w:tcBorders>
            <w:vAlign w:val="center"/>
            <w:hideMark/>
          </w:tcPr>
          <w:p w14:paraId="3AB6995D" w14:textId="77777777" w:rsidR="00F23C6D" w:rsidRPr="00284FF8" w:rsidRDefault="00F23C6D" w:rsidP="00F23C6D">
            <w:pPr>
              <w:rPr>
                <w:rFonts w:cs="Arial"/>
                <w:i/>
                <w:iCs/>
                <w:color w:val="000000"/>
                <w:sz w:val="8"/>
                <w:szCs w:val="8"/>
              </w:rPr>
            </w:pPr>
          </w:p>
        </w:tc>
        <w:tc>
          <w:tcPr>
            <w:tcW w:w="1316" w:type="dxa"/>
            <w:tcBorders>
              <w:top w:val="nil"/>
              <w:left w:val="nil"/>
              <w:bottom w:val="single" w:sz="4" w:space="0" w:color="auto"/>
              <w:right w:val="single" w:sz="4" w:space="0" w:color="auto"/>
            </w:tcBorders>
            <w:vAlign w:val="center"/>
            <w:hideMark/>
          </w:tcPr>
          <w:p w14:paraId="0A264501"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Álcool Anidro Hidratado Combustível </w:t>
            </w:r>
          </w:p>
        </w:tc>
        <w:tc>
          <w:tcPr>
            <w:tcW w:w="1355" w:type="dxa"/>
            <w:tcBorders>
              <w:top w:val="nil"/>
              <w:left w:val="nil"/>
              <w:bottom w:val="single" w:sz="4" w:space="0" w:color="auto"/>
              <w:right w:val="single" w:sz="4" w:space="0" w:color="auto"/>
            </w:tcBorders>
            <w:vAlign w:val="center"/>
            <w:hideMark/>
          </w:tcPr>
          <w:p w14:paraId="7931DE06"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486024</w:t>
            </w:r>
          </w:p>
        </w:tc>
        <w:tc>
          <w:tcPr>
            <w:tcW w:w="1102" w:type="dxa"/>
            <w:tcBorders>
              <w:top w:val="nil"/>
              <w:left w:val="nil"/>
              <w:bottom w:val="single" w:sz="4" w:space="0" w:color="auto"/>
              <w:right w:val="single" w:sz="4" w:space="0" w:color="auto"/>
            </w:tcBorders>
            <w:vAlign w:val="center"/>
            <w:hideMark/>
          </w:tcPr>
          <w:p w14:paraId="091F81E5"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Litros </w:t>
            </w:r>
          </w:p>
        </w:tc>
        <w:tc>
          <w:tcPr>
            <w:tcW w:w="673" w:type="dxa"/>
            <w:tcBorders>
              <w:top w:val="nil"/>
              <w:left w:val="nil"/>
              <w:bottom w:val="single" w:sz="4" w:space="0" w:color="auto"/>
              <w:right w:val="single" w:sz="4" w:space="0" w:color="auto"/>
            </w:tcBorders>
            <w:vAlign w:val="center"/>
            <w:hideMark/>
          </w:tcPr>
          <w:p w14:paraId="18C6EF75"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50</w:t>
            </w:r>
          </w:p>
        </w:tc>
        <w:tc>
          <w:tcPr>
            <w:tcW w:w="686" w:type="dxa"/>
            <w:tcBorders>
              <w:top w:val="nil"/>
              <w:left w:val="nil"/>
              <w:bottom w:val="single" w:sz="4" w:space="0" w:color="auto"/>
              <w:right w:val="single" w:sz="4" w:space="0" w:color="auto"/>
            </w:tcBorders>
            <w:vAlign w:val="center"/>
            <w:hideMark/>
          </w:tcPr>
          <w:p w14:paraId="22DD1700"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250</w:t>
            </w:r>
          </w:p>
        </w:tc>
        <w:tc>
          <w:tcPr>
            <w:tcW w:w="922" w:type="dxa"/>
            <w:tcBorders>
              <w:top w:val="nil"/>
              <w:left w:val="nil"/>
              <w:bottom w:val="single" w:sz="4" w:space="0" w:color="auto"/>
              <w:right w:val="single" w:sz="4" w:space="0" w:color="auto"/>
            </w:tcBorders>
            <w:vAlign w:val="center"/>
            <w:hideMark/>
          </w:tcPr>
          <w:p w14:paraId="16C81705"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R$ 5,95</w:t>
            </w:r>
          </w:p>
        </w:tc>
        <w:tc>
          <w:tcPr>
            <w:tcW w:w="1094" w:type="dxa"/>
            <w:vMerge/>
            <w:tcBorders>
              <w:top w:val="nil"/>
              <w:left w:val="single" w:sz="4" w:space="0" w:color="auto"/>
              <w:bottom w:val="single" w:sz="4" w:space="0" w:color="000000"/>
              <w:right w:val="single" w:sz="4" w:space="0" w:color="auto"/>
            </w:tcBorders>
            <w:vAlign w:val="center"/>
            <w:hideMark/>
          </w:tcPr>
          <w:p w14:paraId="1527E140" w14:textId="77777777" w:rsidR="00F23C6D" w:rsidRPr="00284FF8" w:rsidRDefault="00F23C6D" w:rsidP="00F23C6D">
            <w:pPr>
              <w:rPr>
                <w:rFonts w:cs="Arial"/>
                <w:i/>
                <w:iCs/>
                <w:color w:val="000000"/>
                <w:sz w:val="8"/>
                <w:szCs w:val="8"/>
              </w:rPr>
            </w:pPr>
          </w:p>
        </w:tc>
        <w:tc>
          <w:tcPr>
            <w:tcW w:w="1129" w:type="dxa"/>
            <w:tcBorders>
              <w:top w:val="nil"/>
              <w:left w:val="nil"/>
              <w:bottom w:val="single" w:sz="4" w:space="0" w:color="auto"/>
              <w:right w:val="single" w:sz="4" w:space="0" w:color="auto"/>
            </w:tcBorders>
            <w:vAlign w:val="center"/>
          </w:tcPr>
          <w:p w14:paraId="35F92433" w14:textId="0EBB3C68" w:rsidR="00F23C6D" w:rsidRPr="00284FF8" w:rsidRDefault="00F23C6D" w:rsidP="00F23C6D">
            <w:pPr>
              <w:jc w:val="center"/>
              <w:rPr>
                <w:rFonts w:cs="Arial"/>
                <w:i/>
                <w:iCs/>
                <w:color w:val="000000"/>
                <w:sz w:val="8"/>
                <w:szCs w:val="8"/>
              </w:rPr>
            </w:pPr>
            <w:r w:rsidRPr="00984BD5">
              <w:rPr>
                <w:rFonts w:cs="Arial"/>
                <w:i/>
                <w:iCs/>
                <w:color w:val="000000"/>
                <w:sz w:val="8"/>
                <w:szCs w:val="8"/>
              </w:rPr>
              <w:t>R$</w:t>
            </w:r>
          </w:p>
        </w:tc>
        <w:tc>
          <w:tcPr>
            <w:tcW w:w="789" w:type="dxa"/>
            <w:tcBorders>
              <w:top w:val="nil"/>
              <w:left w:val="nil"/>
              <w:bottom w:val="single" w:sz="4" w:space="0" w:color="auto"/>
              <w:right w:val="single" w:sz="4" w:space="0" w:color="auto"/>
            </w:tcBorders>
            <w:vAlign w:val="center"/>
          </w:tcPr>
          <w:p w14:paraId="31EE8B19" w14:textId="4DC49329" w:rsidR="00F23C6D" w:rsidRPr="00284FF8" w:rsidRDefault="00F23C6D" w:rsidP="00F23C6D">
            <w:pPr>
              <w:jc w:val="center"/>
              <w:rPr>
                <w:rFonts w:cs="Arial"/>
                <w:i/>
                <w:iCs/>
                <w:color w:val="000000"/>
                <w:sz w:val="8"/>
                <w:szCs w:val="8"/>
              </w:rPr>
            </w:pPr>
            <w:r w:rsidRPr="00984BD5">
              <w:rPr>
                <w:rFonts w:cs="Arial"/>
                <w:i/>
                <w:iCs/>
                <w:color w:val="000000"/>
                <w:sz w:val="8"/>
                <w:szCs w:val="8"/>
              </w:rPr>
              <w:t>R$</w:t>
            </w:r>
          </w:p>
        </w:tc>
        <w:tc>
          <w:tcPr>
            <w:tcW w:w="1054" w:type="dxa"/>
            <w:tcBorders>
              <w:top w:val="nil"/>
              <w:left w:val="nil"/>
              <w:bottom w:val="single" w:sz="4" w:space="0" w:color="auto"/>
              <w:right w:val="single" w:sz="4" w:space="0" w:color="auto"/>
            </w:tcBorders>
            <w:vAlign w:val="center"/>
          </w:tcPr>
          <w:p w14:paraId="275B1E5E" w14:textId="58C355E9" w:rsidR="00F23C6D" w:rsidRPr="00284FF8" w:rsidRDefault="00F23C6D" w:rsidP="00F23C6D">
            <w:pPr>
              <w:jc w:val="center"/>
              <w:rPr>
                <w:rFonts w:cs="Arial"/>
                <w:i/>
                <w:iCs/>
                <w:color w:val="000000"/>
                <w:sz w:val="8"/>
                <w:szCs w:val="8"/>
              </w:rPr>
            </w:pPr>
            <w:r w:rsidRPr="00984BD5">
              <w:rPr>
                <w:rFonts w:cs="Arial"/>
                <w:i/>
                <w:iCs/>
                <w:color w:val="000000"/>
                <w:sz w:val="8"/>
                <w:szCs w:val="8"/>
              </w:rPr>
              <w:t>R$</w:t>
            </w:r>
          </w:p>
        </w:tc>
      </w:tr>
      <w:tr w:rsidR="00F23C6D" w:rsidRPr="00284FF8" w14:paraId="20E60978" w14:textId="77777777" w:rsidTr="00F23C6D">
        <w:trPr>
          <w:trHeight w:val="305"/>
        </w:trPr>
        <w:tc>
          <w:tcPr>
            <w:tcW w:w="577" w:type="dxa"/>
            <w:vMerge/>
            <w:tcBorders>
              <w:top w:val="nil"/>
              <w:left w:val="single" w:sz="4" w:space="0" w:color="auto"/>
              <w:bottom w:val="single" w:sz="4" w:space="0" w:color="auto"/>
              <w:right w:val="single" w:sz="4" w:space="0" w:color="auto"/>
            </w:tcBorders>
            <w:vAlign w:val="center"/>
            <w:hideMark/>
          </w:tcPr>
          <w:p w14:paraId="7DBF23C4" w14:textId="77777777" w:rsidR="00F23C6D" w:rsidRPr="00284FF8" w:rsidRDefault="00F23C6D" w:rsidP="00F23C6D">
            <w:pPr>
              <w:rPr>
                <w:rFonts w:cs="Arial"/>
                <w:i/>
                <w:iCs/>
                <w:color w:val="000000"/>
                <w:sz w:val="8"/>
                <w:szCs w:val="8"/>
              </w:rPr>
            </w:pPr>
          </w:p>
        </w:tc>
        <w:tc>
          <w:tcPr>
            <w:tcW w:w="460" w:type="dxa"/>
            <w:tcBorders>
              <w:top w:val="nil"/>
              <w:left w:val="nil"/>
              <w:bottom w:val="single" w:sz="4" w:space="0" w:color="auto"/>
              <w:right w:val="single" w:sz="4" w:space="0" w:color="auto"/>
            </w:tcBorders>
            <w:vAlign w:val="center"/>
            <w:hideMark/>
          </w:tcPr>
          <w:p w14:paraId="28CC04B9"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28</w:t>
            </w:r>
          </w:p>
        </w:tc>
        <w:tc>
          <w:tcPr>
            <w:tcW w:w="604" w:type="dxa"/>
            <w:vMerge/>
            <w:tcBorders>
              <w:top w:val="nil"/>
              <w:left w:val="single" w:sz="4" w:space="0" w:color="auto"/>
              <w:bottom w:val="single" w:sz="4" w:space="0" w:color="auto"/>
              <w:right w:val="single" w:sz="4" w:space="0" w:color="auto"/>
            </w:tcBorders>
            <w:vAlign w:val="center"/>
            <w:hideMark/>
          </w:tcPr>
          <w:p w14:paraId="35DE040D" w14:textId="77777777" w:rsidR="00F23C6D" w:rsidRPr="00284FF8" w:rsidRDefault="00F23C6D" w:rsidP="00F23C6D">
            <w:pPr>
              <w:rPr>
                <w:rFonts w:cs="Arial"/>
                <w:i/>
                <w:iCs/>
                <w:color w:val="000000"/>
                <w:sz w:val="8"/>
                <w:szCs w:val="8"/>
              </w:rPr>
            </w:pPr>
          </w:p>
        </w:tc>
        <w:tc>
          <w:tcPr>
            <w:tcW w:w="1316" w:type="dxa"/>
            <w:tcBorders>
              <w:top w:val="nil"/>
              <w:left w:val="nil"/>
              <w:bottom w:val="single" w:sz="4" w:space="0" w:color="auto"/>
              <w:right w:val="single" w:sz="4" w:space="0" w:color="auto"/>
            </w:tcBorders>
            <w:vAlign w:val="center"/>
            <w:hideMark/>
          </w:tcPr>
          <w:p w14:paraId="214E2E35"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Manutenção de Veículos Leves e Pesados </w:t>
            </w:r>
          </w:p>
        </w:tc>
        <w:tc>
          <w:tcPr>
            <w:tcW w:w="1355" w:type="dxa"/>
            <w:tcBorders>
              <w:top w:val="nil"/>
              <w:left w:val="nil"/>
              <w:bottom w:val="single" w:sz="4" w:space="0" w:color="auto"/>
              <w:right w:val="single" w:sz="4" w:space="0" w:color="auto"/>
            </w:tcBorders>
            <w:vAlign w:val="center"/>
            <w:hideMark/>
          </w:tcPr>
          <w:p w14:paraId="4F4F65AB"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3565 </w:t>
            </w:r>
          </w:p>
        </w:tc>
        <w:tc>
          <w:tcPr>
            <w:tcW w:w="1102" w:type="dxa"/>
            <w:tcBorders>
              <w:top w:val="nil"/>
              <w:left w:val="nil"/>
              <w:bottom w:val="single" w:sz="4" w:space="0" w:color="auto"/>
              <w:right w:val="single" w:sz="4" w:space="0" w:color="auto"/>
            </w:tcBorders>
            <w:vAlign w:val="center"/>
            <w:hideMark/>
          </w:tcPr>
          <w:p w14:paraId="33FC36BA"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Serviço </w:t>
            </w:r>
          </w:p>
        </w:tc>
        <w:tc>
          <w:tcPr>
            <w:tcW w:w="673" w:type="dxa"/>
            <w:tcBorders>
              <w:top w:val="nil"/>
              <w:left w:val="nil"/>
              <w:bottom w:val="single" w:sz="4" w:space="0" w:color="auto"/>
              <w:right w:val="single" w:sz="4" w:space="0" w:color="auto"/>
            </w:tcBorders>
            <w:vAlign w:val="center"/>
            <w:hideMark/>
          </w:tcPr>
          <w:p w14:paraId="6DCC3CBB"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12</w:t>
            </w:r>
          </w:p>
        </w:tc>
        <w:tc>
          <w:tcPr>
            <w:tcW w:w="686" w:type="dxa"/>
            <w:tcBorders>
              <w:top w:val="nil"/>
              <w:left w:val="nil"/>
              <w:bottom w:val="single" w:sz="4" w:space="0" w:color="auto"/>
              <w:right w:val="single" w:sz="4" w:space="0" w:color="auto"/>
            </w:tcBorders>
            <w:vAlign w:val="center"/>
            <w:hideMark/>
          </w:tcPr>
          <w:p w14:paraId="4F42D6DB"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60</w:t>
            </w:r>
          </w:p>
        </w:tc>
        <w:tc>
          <w:tcPr>
            <w:tcW w:w="922" w:type="dxa"/>
            <w:tcBorders>
              <w:top w:val="nil"/>
              <w:left w:val="nil"/>
              <w:bottom w:val="single" w:sz="4" w:space="0" w:color="auto"/>
              <w:right w:val="single" w:sz="4" w:space="0" w:color="auto"/>
            </w:tcBorders>
            <w:vAlign w:val="center"/>
            <w:hideMark/>
          </w:tcPr>
          <w:p w14:paraId="52397263"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R$ 1.250,00</w:t>
            </w:r>
          </w:p>
        </w:tc>
        <w:tc>
          <w:tcPr>
            <w:tcW w:w="1094" w:type="dxa"/>
            <w:tcBorders>
              <w:top w:val="nil"/>
              <w:left w:val="nil"/>
              <w:bottom w:val="single" w:sz="4" w:space="0" w:color="auto"/>
              <w:right w:val="single" w:sz="4" w:space="0" w:color="auto"/>
            </w:tcBorders>
            <w:vAlign w:val="center"/>
            <w:hideMark/>
          </w:tcPr>
          <w:p w14:paraId="00E63036" w14:textId="3B06ADAF" w:rsidR="00F23C6D" w:rsidRPr="00284FF8" w:rsidRDefault="00F23C6D" w:rsidP="00F23C6D">
            <w:pPr>
              <w:jc w:val="center"/>
              <w:rPr>
                <w:rFonts w:cs="Arial"/>
                <w:i/>
                <w:iCs/>
                <w:color w:val="000000"/>
                <w:sz w:val="8"/>
                <w:szCs w:val="8"/>
              </w:rPr>
            </w:pPr>
            <w:r w:rsidRPr="00284FF8">
              <w:rPr>
                <w:rFonts w:cs="Arial"/>
                <w:i/>
                <w:iCs/>
                <w:color w:val="000000"/>
                <w:sz w:val="8"/>
                <w:szCs w:val="8"/>
              </w:rPr>
              <w:t>%</w:t>
            </w:r>
          </w:p>
        </w:tc>
        <w:tc>
          <w:tcPr>
            <w:tcW w:w="1129" w:type="dxa"/>
            <w:tcBorders>
              <w:top w:val="nil"/>
              <w:left w:val="nil"/>
              <w:bottom w:val="single" w:sz="4" w:space="0" w:color="auto"/>
              <w:right w:val="single" w:sz="4" w:space="0" w:color="auto"/>
            </w:tcBorders>
            <w:vAlign w:val="center"/>
          </w:tcPr>
          <w:p w14:paraId="19D43ED8" w14:textId="400919FA" w:rsidR="00F23C6D" w:rsidRPr="00284FF8" w:rsidRDefault="00F23C6D" w:rsidP="00F23C6D">
            <w:pPr>
              <w:jc w:val="center"/>
              <w:rPr>
                <w:rFonts w:cs="Arial"/>
                <w:i/>
                <w:iCs/>
                <w:color w:val="000000"/>
                <w:sz w:val="8"/>
                <w:szCs w:val="8"/>
              </w:rPr>
            </w:pPr>
            <w:r w:rsidRPr="00AA0F26">
              <w:rPr>
                <w:rFonts w:cs="Arial"/>
                <w:i/>
                <w:iCs/>
                <w:color w:val="000000"/>
                <w:sz w:val="8"/>
                <w:szCs w:val="8"/>
              </w:rPr>
              <w:t>R$</w:t>
            </w:r>
          </w:p>
        </w:tc>
        <w:tc>
          <w:tcPr>
            <w:tcW w:w="789" w:type="dxa"/>
            <w:tcBorders>
              <w:top w:val="nil"/>
              <w:left w:val="nil"/>
              <w:bottom w:val="single" w:sz="4" w:space="0" w:color="auto"/>
              <w:right w:val="single" w:sz="4" w:space="0" w:color="auto"/>
            </w:tcBorders>
            <w:vAlign w:val="center"/>
          </w:tcPr>
          <w:p w14:paraId="7E7B92EC" w14:textId="68F43542" w:rsidR="00F23C6D" w:rsidRPr="00284FF8" w:rsidRDefault="00F23C6D" w:rsidP="00F23C6D">
            <w:pPr>
              <w:jc w:val="center"/>
              <w:rPr>
                <w:rFonts w:cs="Arial"/>
                <w:i/>
                <w:iCs/>
                <w:color w:val="000000"/>
                <w:sz w:val="8"/>
                <w:szCs w:val="8"/>
              </w:rPr>
            </w:pPr>
            <w:r w:rsidRPr="00AA0F26">
              <w:rPr>
                <w:rFonts w:cs="Arial"/>
                <w:i/>
                <w:iCs/>
                <w:color w:val="000000"/>
                <w:sz w:val="8"/>
                <w:szCs w:val="8"/>
              </w:rPr>
              <w:t>R$</w:t>
            </w:r>
          </w:p>
        </w:tc>
        <w:tc>
          <w:tcPr>
            <w:tcW w:w="1054" w:type="dxa"/>
            <w:tcBorders>
              <w:top w:val="nil"/>
              <w:left w:val="nil"/>
              <w:bottom w:val="single" w:sz="4" w:space="0" w:color="auto"/>
              <w:right w:val="single" w:sz="4" w:space="0" w:color="auto"/>
            </w:tcBorders>
            <w:vAlign w:val="center"/>
          </w:tcPr>
          <w:p w14:paraId="65C064C0" w14:textId="7BAC16CA" w:rsidR="00F23C6D" w:rsidRPr="00284FF8" w:rsidRDefault="00F23C6D" w:rsidP="00F23C6D">
            <w:pPr>
              <w:jc w:val="center"/>
              <w:rPr>
                <w:rFonts w:cs="Arial"/>
                <w:i/>
                <w:iCs/>
                <w:color w:val="000000"/>
                <w:sz w:val="8"/>
                <w:szCs w:val="8"/>
              </w:rPr>
            </w:pPr>
            <w:r w:rsidRPr="00AA0F26">
              <w:rPr>
                <w:rFonts w:cs="Arial"/>
                <w:i/>
                <w:iCs/>
                <w:color w:val="000000"/>
                <w:sz w:val="8"/>
                <w:szCs w:val="8"/>
              </w:rPr>
              <w:t>R$</w:t>
            </w:r>
          </w:p>
        </w:tc>
      </w:tr>
      <w:tr w:rsidR="00F23C6D" w:rsidRPr="00284FF8" w14:paraId="2D67AC7B" w14:textId="77777777" w:rsidTr="00F23C6D">
        <w:trPr>
          <w:trHeight w:val="305"/>
        </w:trPr>
        <w:tc>
          <w:tcPr>
            <w:tcW w:w="577" w:type="dxa"/>
            <w:vMerge/>
            <w:tcBorders>
              <w:top w:val="nil"/>
              <w:left w:val="single" w:sz="4" w:space="0" w:color="auto"/>
              <w:bottom w:val="single" w:sz="4" w:space="0" w:color="auto"/>
              <w:right w:val="single" w:sz="4" w:space="0" w:color="auto"/>
            </w:tcBorders>
            <w:vAlign w:val="center"/>
            <w:hideMark/>
          </w:tcPr>
          <w:p w14:paraId="340613C4" w14:textId="77777777" w:rsidR="00F23C6D" w:rsidRPr="00284FF8" w:rsidRDefault="00F23C6D" w:rsidP="00F23C6D">
            <w:pPr>
              <w:rPr>
                <w:rFonts w:cs="Arial"/>
                <w:i/>
                <w:iCs/>
                <w:color w:val="000000"/>
                <w:sz w:val="8"/>
                <w:szCs w:val="8"/>
              </w:rPr>
            </w:pPr>
          </w:p>
        </w:tc>
        <w:tc>
          <w:tcPr>
            <w:tcW w:w="9341" w:type="dxa"/>
            <w:gridSpan w:val="10"/>
            <w:tcBorders>
              <w:top w:val="single" w:sz="4" w:space="0" w:color="auto"/>
              <w:left w:val="nil"/>
              <w:bottom w:val="single" w:sz="4" w:space="0" w:color="auto"/>
              <w:right w:val="single" w:sz="4" w:space="0" w:color="000000"/>
            </w:tcBorders>
            <w:vAlign w:val="center"/>
            <w:hideMark/>
          </w:tcPr>
          <w:p w14:paraId="68311181" w14:textId="77777777" w:rsidR="00F23C6D" w:rsidRPr="00284FF8" w:rsidRDefault="00F23C6D" w:rsidP="00F23C6D">
            <w:pPr>
              <w:jc w:val="center"/>
              <w:rPr>
                <w:rFonts w:cs="Arial"/>
                <w:b/>
                <w:bCs/>
                <w:color w:val="000000"/>
                <w:sz w:val="8"/>
                <w:szCs w:val="8"/>
              </w:rPr>
            </w:pPr>
            <w:r w:rsidRPr="00284FF8">
              <w:rPr>
                <w:rFonts w:cs="Arial"/>
                <w:b/>
                <w:bCs/>
                <w:color w:val="000000"/>
                <w:sz w:val="8"/>
                <w:szCs w:val="8"/>
              </w:rPr>
              <w:t xml:space="preserve">TOTAL </w:t>
            </w:r>
            <w:r w:rsidRPr="00284FF8">
              <w:rPr>
                <w:rFonts w:cs="Arial"/>
                <w:b/>
                <w:bCs/>
                <w:color w:val="000000"/>
                <w:sz w:val="8"/>
                <w:szCs w:val="8"/>
                <w:u w:val="single"/>
              </w:rPr>
              <w:t>COM DESCONTO</w:t>
            </w:r>
            <w:r w:rsidRPr="00284FF8">
              <w:rPr>
                <w:rFonts w:cs="Arial"/>
                <w:b/>
                <w:bCs/>
                <w:color w:val="000000"/>
                <w:sz w:val="8"/>
                <w:szCs w:val="8"/>
              </w:rPr>
              <w:t> COMBUSTÍVEL (Soma itens de 24 a 27)</w:t>
            </w:r>
          </w:p>
        </w:tc>
        <w:tc>
          <w:tcPr>
            <w:tcW w:w="789" w:type="dxa"/>
            <w:tcBorders>
              <w:top w:val="nil"/>
              <w:left w:val="nil"/>
              <w:bottom w:val="single" w:sz="4" w:space="0" w:color="auto"/>
              <w:right w:val="single" w:sz="4" w:space="0" w:color="auto"/>
            </w:tcBorders>
            <w:vAlign w:val="center"/>
          </w:tcPr>
          <w:p w14:paraId="3D7970C2" w14:textId="6E7489D1" w:rsidR="00F23C6D" w:rsidRPr="00284FF8" w:rsidRDefault="00F23C6D" w:rsidP="00F23C6D">
            <w:pPr>
              <w:jc w:val="center"/>
              <w:rPr>
                <w:rFonts w:cs="Arial"/>
                <w:b/>
                <w:bCs/>
                <w:i/>
                <w:iCs/>
                <w:color w:val="000000"/>
                <w:sz w:val="8"/>
                <w:szCs w:val="8"/>
              </w:rPr>
            </w:pPr>
            <w:r w:rsidRPr="00CB290F">
              <w:rPr>
                <w:rFonts w:cs="Arial"/>
                <w:i/>
                <w:iCs/>
                <w:color w:val="000000"/>
                <w:sz w:val="8"/>
                <w:szCs w:val="8"/>
              </w:rPr>
              <w:t>R$</w:t>
            </w:r>
          </w:p>
        </w:tc>
        <w:tc>
          <w:tcPr>
            <w:tcW w:w="1054" w:type="dxa"/>
            <w:tcBorders>
              <w:top w:val="nil"/>
              <w:left w:val="nil"/>
              <w:bottom w:val="single" w:sz="4" w:space="0" w:color="auto"/>
              <w:right w:val="single" w:sz="4" w:space="0" w:color="auto"/>
            </w:tcBorders>
            <w:vAlign w:val="center"/>
          </w:tcPr>
          <w:p w14:paraId="76E795B8" w14:textId="07D815E5" w:rsidR="00F23C6D" w:rsidRPr="00284FF8" w:rsidRDefault="00F23C6D" w:rsidP="00F23C6D">
            <w:pPr>
              <w:jc w:val="center"/>
              <w:rPr>
                <w:rFonts w:cs="Arial"/>
                <w:b/>
                <w:bCs/>
                <w:i/>
                <w:iCs/>
                <w:color w:val="000000"/>
                <w:sz w:val="8"/>
                <w:szCs w:val="8"/>
              </w:rPr>
            </w:pPr>
            <w:r w:rsidRPr="00CB290F">
              <w:rPr>
                <w:rFonts w:cs="Arial"/>
                <w:i/>
                <w:iCs/>
                <w:color w:val="000000"/>
                <w:sz w:val="8"/>
                <w:szCs w:val="8"/>
              </w:rPr>
              <w:t>R$</w:t>
            </w:r>
          </w:p>
        </w:tc>
      </w:tr>
      <w:tr w:rsidR="00F23C6D" w:rsidRPr="00284FF8" w14:paraId="54349115" w14:textId="77777777" w:rsidTr="00F23C6D">
        <w:trPr>
          <w:trHeight w:val="305"/>
        </w:trPr>
        <w:tc>
          <w:tcPr>
            <w:tcW w:w="577" w:type="dxa"/>
            <w:vMerge/>
            <w:tcBorders>
              <w:top w:val="nil"/>
              <w:left w:val="single" w:sz="4" w:space="0" w:color="auto"/>
              <w:bottom w:val="single" w:sz="4" w:space="0" w:color="auto"/>
              <w:right w:val="single" w:sz="4" w:space="0" w:color="auto"/>
            </w:tcBorders>
            <w:vAlign w:val="center"/>
            <w:hideMark/>
          </w:tcPr>
          <w:p w14:paraId="7D50AF3D" w14:textId="77777777" w:rsidR="00F23C6D" w:rsidRPr="00284FF8" w:rsidRDefault="00F23C6D" w:rsidP="00F23C6D">
            <w:pPr>
              <w:rPr>
                <w:rFonts w:cs="Arial"/>
                <w:i/>
                <w:iCs/>
                <w:color w:val="000000"/>
                <w:sz w:val="8"/>
                <w:szCs w:val="8"/>
              </w:rPr>
            </w:pPr>
          </w:p>
        </w:tc>
        <w:tc>
          <w:tcPr>
            <w:tcW w:w="9341" w:type="dxa"/>
            <w:gridSpan w:val="10"/>
            <w:tcBorders>
              <w:top w:val="single" w:sz="4" w:space="0" w:color="auto"/>
              <w:left w:val="nil"/>
              <w:bottom w:val="single" w:sz="4" w:space="0" w:color="auto"/>
              <w:right w:val="single" w:sz="4" w:space="0" w:color="000000"/>
            </w:tcBorders>
            <w:vAlign w:val="center"/>
            <w:hideMark/>
          </w:tcPr>
          <w:p w14:paraId="1B5FBF15" w14:textId="77777777" w:rsidR="00F23C6D" w:rsidRPr="00284FF8" w:rsidRDefault="00F23C6D" w:rsidP="00F23C6D">
            <w:pPr>
              <w:jc w:val="center"/>
              <w:rPr>
                <w:rFonts w:cs="Arial"/>
                <w:b/>
                <w:bCs/>
                <w:color w:val="000000"/>
                <w:sz w:val="8"/>
                <w:szCs w:val="8"/>
              </w:rPr>
            </w:pPr>
            <w:r w:rsidRPr="00284FF8">
              <w:rPr>
                <w:rFonts w:cs="Arial"/>
                <w:b/>
                <w:bCs/>
                <w:color w:val="000000"/>
                <w:sz w:val="8"/>
                <w:szCs w:val="8"/>
              </w:rPr>
              <w:t xml:space="preserve">TOTAL </w:t>
            </w:r>
            <w:r w:rsidRPr="00284FF8">
              <w:rPr>
                <w:rFonts w:cs="Arial"/>
                <w:b/>
                <w:bCs/>
                <w:color w:val="000000"/>
                <w:sz w:val="8"/>
                <w:szCs w:val="8"/>
                <w:u w:val="single"/>
              </w:rPr>
              <w:t>COM DESCONTO</w:t>
            </w:r>
            <w:r w:rsidRPr="00284FF8">
              <w:rPr>
                <w:rFonts w:cs="Arial"/>
                <w:b/>
                <w:bCs/>
                <w:color w:val="000000"/>
                <w:sz w:val="8"/>
                <w:szCs w:val="8"/>
              </w:rPr>
              <w:t> MANUTENÇÃO VEÍCULOS (item 28) </w:t>
            </w:r>
          </w:p>
        </w:tc>
        <w:tc>
          <w:tcPr>
            <w:tcW w:w="789" w:type="dxa"/>
            <w:tcBorders>
              <w:top w:val="nil"/>
              <w:left w:val="nil"/>
              <w:bottom w:val="single" w:sz="4" w:space="0" w:color="auto"/>
              <w:right w:val="single" w:sz="4" w:space="0" w:color="auto"/>
            </w:tcBorders>
            <w:vAlign w:val="center"/>
          </w:tcPr>
          <w:p w14:paraId="43324F49" w14:textId="2FD52050" w:rsidR="00F23C6D" w:rsidRPr="00284FF8" w:rsidRDefault="00F23C6D" w:rsidP="00F23C6D">
            <w:pPr>
              <w:jc w:val="center"/>
              <w:rPr>
                <w:rFonts w:cs="Arial"/>
                <w:b/>
                <w:bCs/>
                <w:i/>
                <w:iCs/>
                <w:color w:val="000000"/>
                <w:sz w:val="8"/>
                <w:szCs w:val="8"/>
              </w:rPr>
            </w:pPr>
            <w:r>
              <w:rPr>
                <w:rFonts w:cs="Arial"/>
                <w:i/>
                <w:iCs/>
                <w:color w:val="000000"/>
                <w:sz w:val="8"/>
                <w:szCs w:val="8"/>
              </w:rPr>
              <w:t>R$</w:t>
            </w:r>
          </w:p>
        </w:tc>
        <w:tc>
          <w:tcPr>
            <w:tcW w:w="1054" w:type="dxa"/>
            <w:tcBorders>
              <w:top w:val="nil"/>
              <w:left w:val="nil"/>
              <w:bottom w:val="single" w:sz="4" w:space="0" w:color="auto"/>
              <w:right w:val="single" w:sz="4" w:space="0" w:color="auto"/>
            </w:tcBorders>
            <w:vAlign w:val="center"/>
          </w:tcPr>
          <w:p w14:paraId="7C18885F" w14:textId="1E456FC9" w:rsidR="00F23C6D" w:rsidRPr="00284FF8" w:rsidRDefault="00F23C6D" w:rsidP="00F23C6D">
            <w:pPr>
              <w:jc w:val="center"/>
              <w:rPr>
                <w:rFonts w:cs="Arial"/>
                <w:b/>
                <w:bCs/>
                <w:i/>
                <w:iCs/>
                <w:color w:val="000000"/>
                <w:sz w:val="8"/>
                <w:szCs w:val="8"/>
              </w:rPr>
            </w:pPr>
            <w:r>
              <w:rPr>
                <w:rFonts w:cs="Arial"/>
                <w:i/>
                <w:iCs/>
                <w:color w:val="000000"/>
                <w:sz w:val="8"/>
                <w:szCs w:val="8"/>
              </w:rPr>
              <w:t>R$</w:t>
            </w:r>
          </w:p>
        </w:tc>
      </w:tr>
      <w:tr w:rsidR="00F23C6D" w:rsidRPr="00284FF8" w14:paraId="514EDDE9" w14:textId="77777777" w:rsidTr="00F23C6D">
        <w:trPr>
          <w:trHeight w:val="305"/>
        </w:trPr>
        <w:tc>
          <w:tcPr>
            <w:tcW w:w="577" w:type="dxa"/>
            <w:vMerge/>
            <w:tcBorders>
              <w:top w:val="nil"/>
              <w:left w:val="single" w:sz="4" w:space="0" w:color="auto"/>
              <w:bottom w:val="single" w:sz="4" w:space="0" w:color="auto"/>
              <w:right w:val="single" w:sz="4" w:space="0" w:color="auto"/>
            </w:tcBorders>
            <w:vAlign w:val="center"/>
            <w:hideMark/>
          </w:tcPr>
          <w:p w14:paraId="7FAEB41B" w14:textId="77777777" w:rsidR="00F23C6D" w:rsidRPr="00284FF8" w:rsidRDefault="00F23C6D" w:rsidP="00F23C6D">
            <w:pPr>
              <w:rPr>
                <w:rFonts w:cs="Arial"/>
                <w:i/>
                <w:iCs/>
                <w:color w:val="000000"/>
                <w:sz w:val="8"/>
                <w:szCs w:val="8"/>
              </w:rPr>
            </w:pPr>
          </w:p>
        </w:tc>
        <w:tc>
          <w:tcPr>
            <w:tcW w:w="6196" w:type="dxa"/>
            <w:gridSpan w:val="7"/>
            <w:tcBorders>
              <w:top w:val="single" w:sz="4" w:space="0" w:color="auto"/>
              <w:left w:val="nil"/>
              <w:bottom w:val="single" w:sz="4" w:space="0" w:color="auto"/>
              <w:right w:val="single" w:sz="4" w:space="0" w:color="000000"/>
            </w:tcBorders>
            <w:vAlign w:val="center"/>
            <w:hideMark/>
          </w:tcPr>
          <w:p w14:paraId="6C407C12"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Controle de Abastecimento de Veículos (taxa de desconto)</w:t>
            </w:r>
          </w:p>
        </w:tc>
        <w:tc>
          <w:tcPr>
            <w:tcW w:w="3145" w:type="dxa"/>
            <w:gridSpan w:val="3"/>
            <w:tcBorders>
              <w:top w:val="single" w:sz="4" w:space="0" w:color="auto"/>
              <w:left w:val="nil"/>
              <w:bottom w:val="single" w:sz="4" w:space="0" w:color="auto"/>
              <w:right w:val="single" w:sz="4" w:space="0" w:color="000000"/>
            </w:tcBorders>
            <w:vAlign w:val="center"/>
            <w:hideMark/>
          </w:tcPr>
          <w:p w14:paraId="00E4BFF2" w14:textId="4B1A0018" w:rsidR="00F23C6D" w:rsidRPr="00284FF8" w:rsidRDefault="00F23C6D" w:rsidP="00F23C6D">
            <w:pPr>
              <w:jc w:val="center"/>
              <w:rPr>
                <w:rFonts w:cs="Arial"/>
                <w:i/>
                <w:iCs/>
                <w:color w:val="000000"/>
                <w:sz w:val="8"/>
                <w:szCs w:val="8"/>
              </w:rPr>
            </w:pPr>
            <w:r w:rsidRPr="00284FF8">
              <w:rPr>
                <w:rFonts w:cs="Arial"/>
                <w:i/>
                <w:iCs/>
                <w:color w:val="000000"/>
                <w:sz w:val="8"/>
                <w:szCs w:val="8"/>
              </w:rPr>
              <w:t>%</w:t>
            </w:r>
          </w:p>
        </w:tc>
        <w:tc>
          <w:tcPr>
            <w:tcW w:w="789" w:type="dxa"/>
            <w:tcBorders>
              <w:top w:val="nil"/>
              <w:left w:val="nil"/>
              <w:bottom w:val="single" w:sz="4" w:space="0" w:color="auto"/>
              <w:right w:val="single" w:sz="4" w:space="0" w:color="auto"/>
            </w:tcBorders>
            <w:vAlign w:val="center"/>
          </w:tcPr>
          <w:p w14:paraId="62A44EB3" w14:textId="68DE39E0" w:rsidR="00F23C6D" w:rsidRPr="00284FF8" w:rsidRDefault="00F23C6D" w:rsidP="00F23C6D">
            <w:pPr>
              <w:jc w:val="center"/>
              <w:rPr>
                <w:rFonts w:cs="Arial"/>
                <w:i/>
                <w:iCs/>
                <w:color w:val="000000"/>
                <w:sz w:val="8"/>
                <w:szCs w:val="8"/>
              </w:rPr>
            </w:pPr>
            <w:r>
              <w:rPr>
                <w:rFonts w:cs="Arial"/>
                <w:i/>
                <w:iCs/>
                <w:color w:val="000000"/>
                <w:sz w:val="8"/>
                <w:szCs w:val="8"/>
              </w:rPr>
              <w:t>R$</w:t>
            </w:r>
          </w:p>
        </w:tc>
        <w:tc>
          <w:tcPr>
            <w:tcW w:w="1054" w:type="dxa"/>
            <w:tcBorders>
              <w:top w:val="nil"/>
              <w:left w:val="nil"/>
              <w:bottom w:val="single" w:sz="4" w:space="0" w:color="auto"/>
              <w:right w:val="single" w:sz="4" w:space="0" w:color="auto"/>
            </w:tcBorders>
            <w:vAlign w:val="center"/>
          </w:tcPr>
          <w:p w14:paraId="546C142D" w14:textId="305F27A2" w:rsidR="00F23C6D" w:rsidRPr="00284FF8" w:rsidRDefault="00F23C6D" w:rsidP="00F23C6D">
            <w:pPr>
              <w:jc w:val="center"/>
              <w:rPr>
                <w:rFonts w:cs="Arial"/>
                <w:i/>
                <w:iCs/>
                <w:color w:val="000000"/>
                <w:sz w:val="8"/>
                <w:szCs w:val="8"/>
              </w:rPr>
            </w:pPr>
            <w:r>
              <w:rPr>
                <w:rFonts w:cs="Arial"/>
                <w:i/>
                <w:iCs/>
                <w:color w:val="000000"/>
                <w:sz w:val="8"/>
                <w:szCs w:val="8"/>
              </w:rPr>
              <w:t>R$</w:t>
            </w:r>
          </w:p>
        </w:tc>
      </w:tr>
      <w:tr w:rsidR="00F23C6D" w:rsidRPr="00284FF8" w14:paraId="633ACC8F" w14:textId="77777777" w:rsidTr="00F23C6D">
        <w:trPr>
          <w:trHeight w:val="412"/>
        </w:trPr>
        <w:tc>
          <w:tcPr>
            <w:tcW w:w="577" w:type="dxa"/>
            <w:vMerge/>
            <w:tcBorders>
              <w:top w:val="nil"/>
              <w:left w:val="single" w:sz="4" w:space="0" w:color="auto"/>
              <w:bottom w:val="single" w:sz="4" w:space="0" w:color="auto"/>
              <w:right w:val="single" w:sz="4" w:space="0" w:color="auto"/>
            </w:tcBorders>
            <w:vAlign w:val="center"/>
            <w:hideMark/>
          </w:tcPr>
          <w:p w14:paraId="59A40C22" w14:textId="77777777" w:rsidR="00F23C6D" w:rsidRPr="00284FF8" w:rsidRDefault="00F23C6D" w:rsidP="00F23C6D">
            <w:pPr>
              <w:rPr>
                <w:rFonts w:cs="Arial"/>
                <w:i/>
                <w:iCs/>
                <w:color w:val="000000"/>
                <w:sz w:val="8"/>
                <w:szCs w:val="8"/>
              </w:rPr>
            </w:pPr>
          </w:p>
        </w:tc>
        <w:tc>
          <w:tcPr>
            <w:tcW w:w="6196" w:type="dxa"/>
            <w:gridSpan w:val="7"/>
            <w:tcBorders>
              <w:top w:val="single" w:sz="4" w:space="0" w:color="auto"/>
              <w:left w:val="nil"/>
              <w:bottom w:val="single" w:sz="4" w:space="0" w:color="auto"/>
              <w:right w:val="single" w:sz="4" w:space="0" w:color="000000"/>
            </w:tcBorders>
            <w:vAlign w:val="center"/>
            <w:hideMark/>
          </w:tcPr>
          <w:p w14:paraId="0572620D" w14:textId="77777777" w:rsidR="00F23C6D" w:rsidRPr="00284FF8" w:rsidRDefault="00F23C6D" w:rsidP="00F23C6D">
            <w:pPr>
              <w:jc w:val="center"/>
              <w:rPr>
                <w:rFonts w:cs="Arial"/>
                <w:i/>
                <w:iCs/>
                <w:color w:val="000000"/>
                <w:sz w:val="8"/>
                <w:szCs w:val="8"/>
              </w:rPr>
            </w:pPr>
            <w:r w:rsidRPr="00284FF8">
              <w:rPr>
                <w:rFonts w:cs="Arial"/>
                <w:i/>
                <w:iCs/>
                <w:color w:val="000000"/>
                <w:sz w:val="8"/>
                <w:szCs w:val="8"/>
              </w:rPr>
              <w:t>Administração / Gerenciamento-Manutenção Veículo Automotivo (taxa de desconto)</w:t>
            </w:r>
          </w:p>
        </w:tc>
        <w:tc>
          <w:tcPr>
            <w:tcW w:w="3145" w:type="dxa"/>
            <w:gridSpan w:val="3"/>
            <w:tcBorders>
              <w:top w:val="single" w:sz="4" w:space="0" w:color="auto"/>
              <w:left w:val="nil"/>
              <w:bottom w:val="single" w:sz="4" w:space="0" w:color="auto"/>
              <w:right w:val="single" w:sz="4" w:space="0" w:color="000000"/>
            </w:tcBorders>
            <w:vAlign w:val="center"/>
            <w:hideMark/>
          </w:tcPr>
          <w:p w14:paraId="10283D34" w14:textId="0A606A67" w:rsidR="00F23C6D" w:rsidRPr="00284FF8" w:rsidRDefault="00F23C6D" w:rsidP="00F23C6D">
            <w:pPr>
              <w:jc w:val="center"/>
              <w:rPr>
                <w:rFonts w:cs="Arial"/>
                <w:i/>
                <w:iCs/>
                <w:color w:val="000000"/>
                <w:sz w:val="8"/>
                <w:szCs w:val="8"/>
              </w:rPr>
            </w:pPr>
            <w:r w:rsidRPr="00284FF8">
              <w:rPr>
                <w:rFonts w:cs="Arial"/>
                <w:i/>
                <w:iCs/>
                <w:color w:val="000000"/>
                <w:sz w:val="8"/>
                <w:szCs w:val="8"/>
              </w:rPr>
              <w:t>%</w:t>
            </w:r>
          </w:p>
        </w:tc>
        <w:tc>
          <w:tcPr>
            <w:tcW w:w="789" w:type="dxa"/>
            <w:tcBorders>
              <w:top w:val="nil"/>
              <w:left w:val="nil"/>
              <w:bottom w:val="single" w:sz="4" w:space="0" w:color="auto"/>
              <w:right w:val="single" w:sz="4" w:space="0" w:color="auto"/>
            </w:tcBorders>
            <w:vAlign w:val="center"/>
          </w:tcPr>
          <w:p w14:paraId="72C0BB5F" w14:textId="432E9317" w:rsidR="00F23C6D" w:rsidRPr="00284FF8" w:rsidRDefault="00F23C6D" w:rsidP="00F23C6D">
            <w:pPr>
              <w:jc w:val="center"/>
              <w:rPr>
                <w:rFonts w:cs="Arial"/>
                <w:i/>
                <w:iCs/>
                <w:color w:val="000000"/>
                <w:sz w:val="8"/>
                <w:szCs w:val="8"/>
              </w:rPr>
            </w:pPr>
            <w:r w:rsidRPr="00F64D2C">
              <w:rPr>
                <w:rFonts w:cs="Arial"/>
                <w:i/>
                <w:iCs/>
                <w:color w:val="000000"/>
                <w:sz w:val="8"/>
                <w:szCs w:val="8"/>
              </w:rPr>
              <w:t>R$</w:t>
            </w:r>
          </w:p>
        </w:tc>
        <w:tc>
          <w:tcPr>
            <w:tcW w:w="1054" w:type="dxa"/>
            <w:tcBorders>
              <w:top w:val="nil"/>
              <w:left w:val="nil"/>
              <w:bottom w:val="single" w:sz="4" w:space="0" w:color="auto"/>
              <w:right w:val="single" w:sz="4" w:space="0" w:color="auto"/>
            </w:tcBorders>
            <w:vAlign w:val="center"/>
          </w:tcPr>
          <w:p w14:paraId="66E1104A" w14:textId="2C4900DA" w:rsidR="00F23C6D" w:rsidRPr="00284FF8" w:rsidRDefault="00F23C6D" w:rsidP="00F23C6D">
            <w:pPr>
              <w:jc w:val="center"/>
              <w:rPr>
                <w:rFonts w:cs="Arial"/>
                <w:i/>
                <w:iCs/>
                <w:color w:val="000000"/>
                <w:sz w:val="8"/>
                <w:szCs w:val="8"/>
              </w:rPr>
            </w:pPr>
            <w:r w:rsidRPr="00F64D2C">
              <w:rPr>
                <w:rFonts w:cs="Arial"/>
                <w:i/>
                <w:iCs/>
                <w:color w:val="000000"/>
                <w:sz w:val="8"/>
                <w:szCs w:val="8"/>
              </w:rPr>
              <w:t>R$</w:t>
            </w:r>
          </w:p>
        </w:tc>
      </w:tr>
      <w:tr w:rsidR="00F23C6D" w:rsidRPr="00284FF8" w14:paraId="0623877F" w14:textId="77777777" w:rsidTr="00F23C6D">
        <w:trPr>
          <w:trHeight w:val="305"/>
        </w:trPr>
        <w:tc>
          <w:tcPr>
            <w:tcW w:w="577" w:type="dxa"/>
            <w:vMerge/>
            <w:tcBorders>
              <w:top w:val="nil"/>
              <w:left w:val="single" w:sz="4" w:space="0" w:color="auto"/>
              <w:bottom w:val="single" w:sz="4" w:space="0" w:color="auto"/>
              <w:right w:val="single" w:sz="4" w:space="0" w:color="auto"/>
            </w:tcBorders>
            <w:vAlign w:val="center"/>
            <w:hideMark/>
          </w:tcPr>
          <w:p w14:paraId="61C67672" w14:textId="77777777" w:rsidR="00F23C6D" w:rsidRPr="00284FF8" w:rsidRDefault="00F23C6D" w:rsidP="00F23C6D">
            <w:pPr>
              <w:rPr>
                <w:rFonts w:cs="Arial"/>
                <w:i/>
                <w:iCs/>
                <w:color w:val="000000"/>
                <w:sz w:val="8"/>
                <w:szCs w:val="8"/>
              </w:rPr>
            </w:pPr>
          </w:p>
        </w:tc>
        <w:tc>
          <w:tcPr>
            <w:tcW w:w="9341" w:type="dxa"/>
            <w:gridSpan w:val="10"/>
            <w:tcBorders>
              <w:top w:val="single" w:sz="4" w:space="0" w:color="auto"/>
              <w:left w:val="nil"/>
              <w:bottom w:val="single" w:sz="4" w:space="0" w:color="auto"/>
              <w:right w:val="single" w:sz="4" w:space="0" w:color="000000"/>
            </w:tcBorders>
            <w:vAlign w:val="center"/>
            <w:hideMark/>
          </w:tcPr>
          <w:p w14:paraId="15BACDDB" w14:textId="77777777" w:rsidR="00F23C6D" w:rsidRPr="00284FF8" w:rsidRDefault="00F23C6D" w:rsidP="00F23C6D">
            <w:pPr>
              <w:jc w:val="center"/>
              <w:rPr>
                <w:rFonts w:cs="Arial"/>
                <w:b/>
                <w:bCs/>
                <w:i/>
                <w:iCs/>
                <w:color w:val="000000"/>
                <w:sz w:val="8"/>
                <w:szCs w:val="8"/>
              </w:rPr>
            </w:pPr>
            <w:r w:rsidRPr="00284FF8">
              <w:rPr>
                <w:rFonts w:cs="Arial"/>
                <w:b/>
                <w:bCs/>
                <w:i/>
                <w:iCs/>
                <w:color w:val="000000"/>
                <w:sz w:val="8"/>
                <w:szCs w:val="8"/>
              </w:rPr>
              <w:t>VALOR CORRESPONDENTE AO DESCONTO</w:t>
            </w:r>
          </w:p>
        </w:tc>
        <w:tc>
          <w:tcPr>
            <w:tcW w:w="789" w:type="dxa"/>
            <w:tcBorders>
              <w:top w:val="nil"/>
              <w:left w:val="nil"/>
              <w:bottom w:val="single" w:sz="4" w:space="0" w:color="auto"/>
              <w:right w:val="single" w:sz="4" w:space="0" w:color="auto"/>
            </w:tcBorders>
            <w:vAlign w:val="center"/>
          </w:tcPr>
          <w:p w14:paraId="3A780740" w14:textId="0BA781C5" w:rsidR="00F23C6D" w:rsidRPr="00284FF8" w:rsidRDefault="00F23C6D" w:rsidP="00F23C6D">
            <w:pPr>
              <w:jc w:val="center"/>
              <w:rPr>
                <w:rFonts w:cs="Arial"/>
                <w:i/>
                <w:iCs/>
                <w:color w:val="000000"/>
                <w:sz w:val="8"/>
                <w:szCs w:val="8"/>
              </w:rPr>
            </w:pPr>
            <w:r>
              <w:rPr>
                <w:rFonts w:cs="Arial"/>
                <w:i/>
                <w:iCs/>
                <w:color w:val="000000"/>
                <w:sz w:val="8"/>
                <w:szCs w:val="8"/>
              </w:rPr>
              <w:t>R$</w:t>
            </w:r>
          </w:p>
        </w:tc>
        <w:tc>
          <w:tcPr>
            <w:tcW w:w="1054" w:type="dxa"/>
            <w:tcBorders>
              <w:top w:val="nil"/>
              <w:left w:val="nil"/>
              <w:bottom w:val="single" w:sz="4" w:space="0" w:color="auto"/>
              <w:right w:val="single" w:sz="4" w:space="0" w:color="auto"/>
            </w:tcBorders>
            <w:vAlign w:val="center"/>
          </w:tcPr>
          <w:p w14:paraId="29BB0109" w14:textId="6CCDBFEE" w:rsidR="00F23C6D" w:rsidRPr="00284FF8" w:rsidRDefault="00F23C6D" w:rsidP="00F23C6D">
            <w:pPr>
              <w:jc w:val="center"/>
              <w:rPr>
                <w:rFonts w:cs="Arial"/>
                <w:i/>
                <w:iCs/>
                <w:color w:val="000000"/>
                <w:sz w:val="8"/>
                <w:szCs w:val="8"/>
              </w:rPr>
            </w:pPr>
            <w:r w:rsidRPr="00F64D2C">
              <w:rPr>
                <w:rFonts w:cs="Arial"/>
                <w:i/>
                <w:iCs/>
                <w:color w:val="000000"/>
                <w:sz w:val="8"/>
                <w:szCs w:val="8"/>
              </w:rPr>
              <w:t>R$</w:t>
            </w:r>
          </w:p>
        </w:tc>
      </w:tr>
      <w:tr w:rsidR="00F23C6D" w:rsidRPr="00284FF8" w14:paraId="29977A33" w14:textId="77777777" w:rsidTr="00F23C6D">
        <w:trPr>
          <w:trHeight w:val="305"/>
        </w:trPr>
        <w:tc>
          <w:tcPr>
            <w:tcW w:w="9918" w:type="dxa"/>
            <w:gridSpan w:val="11"/>
            <w:tcBorders>
              <w:top w:val="single" w:sz="4" w:space="0" w:color="auto"/>
              <w:left w:val="single" w:sz="4" w:space="0" w:color="auto"/>
              <w:bottom w:val="single" w:sz="4" w:space="0" w:color="auto"/>
              <w:right w:val="single" w:sz="4" w:space="0" w:color="000000"/>
            </w:tcBorders>
            <w:vAlign w:val="center"/>
            <w:hideMark/>
          </w:tcPr>
          <w:p w14:paraId="1C11C2B8" w14:textId="77777777" w:rsidR="00F23C6D" w:rsidRPr="00284FF8" w:rsidRDefault="00F23C6D" w:rsidP="00F23C6D">
            <w:pPr>
              <w:jc w:val="center"/>
              <w:rPr>
                <w:rFonts w:cs="Arial"/>
                <w:b/>
                <w:bCs/>
                <w:color w:val="000000"/>
                <w:sz w:val="8"/>
                <w:szCs w:val="8"/>
              </w:rPr>
            </w:pPr>
            <w:r w:rsidRPr="00284FF8">
              <w:rPr>
                <w:rFonts w:cs="Arial"/>
                <w:b/>
                <w:bCs/>
                <w:color w:val="000000"/>
                <w:sz w:val="8"/>
                <w:szCs w:val="8"/>
              </w:rPr>
              <w:t>TOTAL GLOBAL ESTIMADO (Soma dos totais com desconto)</w:t>
            </w:r>
          </w:p>
        </w:tc>
        <w:tc>
          <w:tcPr>
            <w:tcW w:w="789" w:type="dxa"/>
            <w:tcBorders>
              <w:top w:val="nil"/>
              <w:left w:val="nil"/>
              <w:bottom w:val="single" w:sz="4" w:space="0" w:color="auto"/>
              <w:right w:val="single" w:sz="4" w:space="0" w:color="auto"/>
            </w:tcBorders>
            <w:vAlign w:val="center"/>
          </w:tcPr>
          <w:p w14:paraId="7067CD6E" w14:textId="342A0928" w:rsidR="00F23C6D" w:rsidRPr="00284FF8" w:rsidRDefault="00F23C6D" w:rsidP="00F23C6D">
            <w:pPr>
              <w:jc w:val="center"/>
              <w:rPr>
                <w:rFonts w:cs="Arial"/>
                <w:b/>
                <w:bCs/>
                <w:i/>
                <w:iCs/>
                <w:color w:val="000000"/>
                <w:sz w:val="8"/>
                <w:szCs w:val="8"/>
              </w:rPr>
            </w:pPr>
            <w:r>
              <w:rPr>
                <w:rFonts w:cs="Arial"/>
                <w:i/>
                <w:iCs/>
                <w:color w:val="000000"/>
                <w:sz w:val="8"/>
                <w:szCs w:val="8"/>
              </w:rPr>
              <w:t>R$</w:t>
            </w:r>
          </w:p>
        </w:tc>
        <w:tc>
          <w:tcPr>
            <w:tcW w:w="1054" w:type="dxa"/>
            <w:tcBorders>
              <w:top w:val="nil"/>
              <w:left w:val="nil"/>
              <w:bottom w:val="single" w:sz="4" w:space="0" w:color="auto"/>
              <w:right w:val="single" w:sz="4" w:space="0" w:color="auto"/>
            </w:tcBorders>
            <w:vAlign w:val="center"/>
          </w:tcPr>
          <w:p w14:paraId="5940E4D4" w14:textId="4BAE0BE9" w:rsidR="00F23C6D" w:rsidRPr="00284FF8" w:rsidRDefault="00F23C6D" w:rsidP="00F23C6D">
            <w:pPr>
              <w:jc w:val="center"/>
              <w:rPr>
                <w:rFonts w:cs="Arial"/>
                <w:b/>
                <w:bCs/>
                <w:i/>
                <w:iCs/>
                <w:color w:val="000000"/>
                <w:sz w:val="8"/>
                <w:szCs w:val="8"/>
              </w:rPr>
            </w:pPr>
            <w:r>
              <w:rPr>
                <w:rFonts w:cs="Arial"/>
                <w:i/>
                <w:iCs/>
                <w:color w:val="000000"/>
                <w:sz w:val="8"/>
                <w:szCs w:val="8"/>
              </w:rPr>
              <w:t>R$</w:t>
            </w:r>
          </w:p>
        </w:tc>
      </w:tr>
    </w:tbl>
    <w:p w14:paraId="08448BDE" w14:textId="0EAE2747" w:rsidR="00D52501" w:rsidRDefault="00D52501" w:rsidP="00690352">
      <w:pPr>
        <w:autoSpaceDE w:val="0"/>
        <w:autoSpaceDN w:val="0"/>
        <w:adjustRightInd w:val="0"/>
        <w:jc w:val="both"/>
        <w:rPr>
          <w:rFonts w:ascii="Times New Roman" w:hAnsi="Times New Roman" w:cs="Times New Roman"/>
          <w:bCs/>
          <w:color w:val="FF0000"/>
          <w:sz w:val="18"/>
          <w:szCs w:val="18"/>
        </w:rPr>
      </w:pPr>
    </w:p>
    <w:p w14:paraId="13468F4C" w14:textId="14F41447" w:rsidR="004D4414" w:rsidRDefault="004D4414" w:rsidP="00690352">
      <w:pPr>
        <w:autoSpaceDE w:val="0"/>
        <w:autoSpaceDN w:val="0"/>
        <w:adjustRightInd w:val="0"/>
        <w:jc w:val="both"/>
        <w:rPr>
          <w:rFonts w:ascii="Times New Roman" w:hAnsi="Times New Roman" w:cs="Times New Roman"/>
          <w:bCs/>
          <w:color w:val="FF0000"/>
          <w:sz w:val="18"/>
          <w:szCs w:val="18"/>
        </w:rPr>
      </w:pPr>
    </w:p>
    <w:p w14:paraId="585376A9" w14:textId="4E72E7AD" w:rsidR="004D4414" w:rsidRPr="00164E02" w:rsidRDefault="004D4414" w:rsidP="00164E02">
      <w:pPr>
        <w:pStyle w:val="PargrafodaLista"/>
        <w:numPr>
          <w:ilvl w:val="0"/>
          <w:numId w:val="17"/>
        </w:numPr>
        <w:tabs>
          <w:tab w:val="left" w:pos="284"/>
        </w:tabs>
        <w:autoSpaceDE w:val="0"/>
        <w:autoSpaceDN w:val="0"/>
        <w:adjustRightInd w:val="0"/>
        <w:ind w:left="0" w:firstLine="0"/>
        <w:jc w:val="both"/>
        <w:rPr>
          <w:rFonts w:ascii="Times New Roman" w:hAnsi="Times New Roman" w:cs="Times New Roman"/>
          <w:bCs/>
          <w:sz w:val="18"/>
          <w:szCs w:val="18"/>
        </w:rPr>
      </w:pPr>
      <w:r w:rsidRPr="00164E02">
        <w:rPr>
          <w:rFonts w:ascii="Times New Roman" w:hAnsi="Times New Roman" w:cs="Times New Roman"/>
          <w:bCs/>
          <w:sz w:val="18"/>
          <w:szCs w:val="18"/>
        </w:rPr>
        <w:t>O valor total de proposta é de</w:t>
      </w:r>
      <w:r w:rsidR="00164E02">
        <w:rPr>
          <w:rFonts w:ascii="Times New Roman" w:hAnsi="Times New Roman" w:cs="Times New Roman"/>
          <w:bCs/>
          <w:sz w:val="18"/>
          <w:szCs w:val="18"/>
        </w:rPr>
        <w:t xml:space="preserve"> </w:t>
      </w:r>
      <w:r w:rsidRPr="00164E02">
        <w:rPr>
          <w:rFonts w:ascii="Times New Roman" w:hAnsi="Times New Roman" w:cs="Times New Roman"/>
          <w:bCs/>
          <w:sz w:val="18"/>
          <w:szCs w:val="18"/>
        </w:rPr>
        <w:t>(em algarismo e por extenso)</w:t>
      </w:r>
    </w:p>
    <w:p w14:paraId="71530D3B" w14:textId="77777777" w:rsidR="004D4414" w:rsidRPr="004D4414" w:rsidRDefault="004D4414" w:rsidP="004D4414">
      <w:pPr>
        <w:autoSpaceDE w:val="0"/>
        <w:autoSpaceDN w:val="0"/>
        <w:adjustRightInd w:val="0"/>
        <w:jc w:val="both"/>
        <w:rPr>
          <w:rFonts w:ascii="Times New Roman" w:hAnsi="Times New Roman" w:cs="Times New Roman"/>
          <w:bCs/>
          <w:sz w:val="18"/>
          <w:szCs w:val="18"/>
        </w:rPr>
      </w:pPr>
    </w:p>
    <w:p w14:paraId="14FC235D" w14:textId="2CDA7587" w:rsidR="004D4414" w:rsidRPr="004D4414" w:rsidRDefault="004D4414" w:rsidP="004D4414">
      <w:pPr>
        <w:autoSpaceDE w:val="0"/>
        <w:autoSpaceDN w:val="0"/>
        <w:adjustRightInd w:val="0"/>
        <w:jc w:val="both"/>
        <w:rPr>
          <w:rFonts w:ascii="Times New Roman" w:hAnsi="Times New Roman" w:cs="Times New Roman"/>
          <w:bCs/>
          <w:sz w:val="18"/>
          <w:szCs w:val="18"/>
        </w:rPr>
      </w:pPr>
      <w:r w:rsidRPr="004D4414">
        <w:rPr>
          <w:rFonts w:ascii="Times New Roman" w:hAnsi="Times New Roman" w:cs="Times New Roman"/>
          <w:bCs/>
          <w:sz w:val="18"/>
          <w:szCs w:val="18"/>
        </w:rPr>
        <w:t>b) Validade da Proposta:______________ dias (não inferior a 60 dias).</w:t>
      </w:r>
    </w:p>
    <w:p w14:paraId="53DB8420" w14:textId="77777777" w:rsidR="004D4414" w:rsidRPr="004D4414" w:rsidRDefault="004D4414" w:rsidP="004D4414">
      <w:pPr>
        <w:autoSpaceDE w:val="0"/>
        <w:autoSpaceDN w:val="0"/>
        <w:adjustRightInd w:val="0"/>
        <w:jc w:val="both"/>
        <w:rPr>
          <w:rFonts w:ascii="Times New Roman" w:hAnsi="Times New Roman" w:cs="Times New Roman"/>
          <w:bCs/>
          <w:sz w:val="18"/>
          <w:szCs w:val="18"/>
        </w:rPr>
      </w:pPr>
    </w:p>
    <w:p w14:paraId="2659DBC7" w14:textId="6DB2B86F" w:rsidR="004D4414" w:rsidRPr="004D4414" w:rsidRDefault="004D4414" w:rsidP="004D4414">
      <w:pPr>
        <w:autoSpaceDE w:val="0"/>
        <w:autoSpaceDN w:val="0"/>
        <w:adjustRightInd w:val="0"/>
        <w:jc w:val="both"/>
        <w:rPr>
          <w:rFonts w:ascii="Times New Roman" w:hAnsi="Times New Roman" w:cs="Times New Roman"/>
          <w:bCs/>
          <w:sz w:val="18"/>
          <w:szCs w:val="18"/>
        </w:rPr>
      </w:pPr>
      <w:r w:rsidRPr="004D4414">
        <w:rPr>
          <w:rFonts w:ascii="Times New Roman" w:hAnsi="Times New Roman" w:cs="Times New Roman"/>
          <w:bCs/>
          <w:sz w:val="18"/>
          <w:szCs w:val="18"/>
        </w:rPr>
        <w:t>c) Os Pagamentos deverão ser efetuados no Banco _____ Agência _____ Conta Corrente nº _________.</w:t>
      </w:r>
    </w:p>
    <w:p w14:paraId="7CDA1474" w14:textId="77777777" w:rsidR="004D4414" w:rsidRPr="004D4414" w:rsidRDefault="004D4414" w:rsidP="004D4414">
      <w:pPr>
        <w:autoSpaceDE w:val="0"/>
        <w:autoSpaceDN w:val="0"/>
        <w:adjustRightInd w:val="0"/>
        <w:jc w:val="both"/>
        <w:rPr>
          <w:rFonts w:ascii="Times New Roman" w:hAnsi="Times New Roman" w:cs="Times New Roman"/>
          <w:bCs/>
          <w:sz w:val="18"/>
          <w:szCs w:val="18"/>
        </w:rPr>
      </w:pPr>
    </w:p>
    <w:p w14:paraId="7DCC1E90" w14:textId="669E8883" w:rsidR="004D4414" w:rsidRPr="004D4414" w:rsidRDefault="004D4414" w:rsidP="004D4414">
      <w:pPr>
        <w:autoSpaceDE w:val="0"/>
        <w:autoSpaceDN w:val="0"/>
        <w:adjustRightInd w:val="0"/>
        <w:jc w:val="both"/>
        <w:rPr>
          <w:rFonts w:ascii="Times New Roman" w:hAnsi="Times New Roman" w:cs="Times New Roman"/>
          <w:bCs/>
          <w:sz w:val="18"/>
          <w:szCs w:val="18"/>
        </w:rPr>
      </w:pPr>
      <w:r w:rsidRPr="004D4414">
        <w:rPr>
          <w:rFonts w:ascii="Times New Roman" w:hAnsi="Times New Roman" w:cs="Times New Roman"/>
          <w:bCs/>
          <w:sz w:val="18"/>
          <w:szCs w:val="18"/>
        </w:rPr>
        <w:t>d) Declaramos aceitação total e irrestrita às condições da presente contratação, bem como que na nossa proposta, os valores apresentados englobam todas as despesas com tributos, impostos, contribuições fiscais, parafiscais ou taxas, inclusive, porventura, com serviços de terceiros, que incidam direta ou indiretamente no valor dos serviços cotados que venham a onerar o objeto desta licitação.</w:t>
      </w:r>
    </w:p>
    <w:p w14:paraId="6AE7E4B3" w14:textId="77777777" w:rsidR="004D4414" w:rsidRPr="004D4414" w:rsidRDefault="004D4414" w:rsidP="004D4414">
      <w:pPr>
        <w:autoSpaceDE w:val="0"/>
        <w:autoSpaceDN w:val="0"/>
        <w:adjustRightInd w:val="0"/>
        <w:jc w:val="both"/>
        <w:rPr>
          <w:rFonts w:ascii="Times New Roman" w:hAnsi="Times New Roman" w:cs="Times New Roman"/>
          <w:bCs/>
          <w:sz w:val="18"/>
          <w:szCs w:val="18"/>
        </w:rPr>
      </w:pPr>
    </w:p>
    <w:p w14:paraId="72EC61DE" w14:textId="6A20D010" w:rsidR="004D4414" w:rsidRPr="004D4414" w:rsidRDefault="004D4414" w:rsidP="004D4414">
      <w:pPr>
        <w:autoSpaceDE w:val="0"/>
        <w:autoSpaceDN w:val="0"/>
        <w:adjustRightInd w:val="0"/>
        <w:jc w:val="both"/>
        <w:rPr>
          <w:rFonts w:ascii="Times New Roman" w:hAnsi="Times New Roman" w:cs="Times New Roman"/>
          <w:bCs/>
          <w:sz w:val="18"/>
          <w:szCs w:val="18"/>
        </w:rPr>
      </w:pPr>
      <w:r w:rsidRPr="004D4414">
        <w:rPr>
          <w:rFonts w:ascii="Times New Roman" w:hAnsi="Times New Roman" w:cs="Times New Roman"/>
          <w:bCs/>
          <w:sz w:val="18"/>
          <w:szCs w:val="18"/>
        </w:rPr>
        <w:t>e) Declaração de regularidade perante o FGTS e o INSS, conforme Decisão n° 1.241/2002 – TCU – Plenário;</w:t>
      </w:r>
    </w:p>
    <w:p w14:paraId="07DAF4AB" w14:textId="77777777" w:rsidR="004D4414" w:rsidRPr="004D4414" w:rsidRDefault="004D4414" w:rsidP="004D4414">
      <w:pPr>
        <w:autoSpaceDE w:val="0"/>
        <w:autoSpaceDN w:val="0"/>
        <w:adjustRightInd w:val="0"/>
        <w:jc w:val="both"/>
        <w:rPr>
          <w:rFonts w:ascii="Times New Roman" w:hAnsi="Times New Roman" w:cs="Times New Roman"/>
          <w:bCs/>
          <w:sz w:val="18"/>
          <w:szCs w:val="18"/>
        </w:rPr>
      </w:pPr>
    </w:p>
    <w:p w14:paraId="72BAAE13" w14:textId="13554AEB" w:rsidR="004D4414" w:rsidRDefault="004D4414" w:rsidP="004D4414">
      <w:pPr>
        <w:autoSpaceDE w:val="0"/>
        <w:autoSpaceDN w:val="0"/>
        <w:adjustRightInd w:val="0"/>
        <w:jc w:val="both"/>
        <w:rPr>
          <w:rFonts w:ascii="Times New Roman" w:hAnsi="Times New Roman" w:cs="Times New Roman"/>
          <w:bCs/>
          <w:sz w:val="18"/>
          <w:szCs w:val="18"/>
        </w:rPr>
      </w:pPr>
      <w:r w:rsidRPr="004D4414">
        <w:rPr>
          <w:rFonts w:ascii="Times New Roman" w:hAnsi="Times New Roman" w:cs="Times New Roman"/>
          <w:bCs/>
          <w:sz w:val="18"/>
          <w:szCs w:val="18"/>
        </w:rPr>
        <w:t>f) Declaração de garantia técnica de todos os itens, conforme Termo de Referência, a partir da data de seu recebimento definitivo, contra defeitos de fábrica ou fabricação, ou de qualquer outro defeito, sem deixar de atender aos critérios definidos no Termo de Referência;</w:t>
      </w:r>
    </w:p>
    <w:p w14:paraId="34FA82D1" w14:textId="77777777" w:rsidR="009C7986" w:rsidRDefault="009C7986" w:rsidP="004D4414">
      <w:pPr>
        <w:autoSpaceDE w:val="0"/>
        <w:autoSpaceDN w:val="0"/>
        <w:adjustRightInd w:val="0"/>
        <w:jc w:val="both"/>
        <w:rPr>
          <w:rFonts w:ascii="Times New Roman" w:hAnsi="Times New Roman" w:cs="Times New Roman"/>
          <w:bCs/>
          <w:sz w:val="18"/>
          <w:szCs w:val="18"/>
        </w:rPr>
      </w:pPr>
    </w:p>
    <w:p w14:paraId="10C087B3" w14:textId="3BE466C1" w:rsidR="009C7986" w:rsidRPr="004D4414" w:rsidRDefault="009C7986" w:rsidP="004D4414">
      <w:pPr>
        <w:autoSpaceDE w:val="0"/>
        <w:autoSpaceDN w:val="0"/>
        <w:adjustRightInd w:val="0"/>
        <w:jc w:val="both"/>
        <w:rPr>
          <w:rFonts w:ascii="Times New Roman" w:hAnsi="Times New Roman" w:cs="Times New Roman"/>
          <w:bCs/>
          <w:sz w:val="18"/>
          <w:szCs w:val="18"/>
        </w:rPr>
      </w:pPr>
    </w:p>
    <w:p w14:paraId="5042487C" w14:textId="77777777" w:rsidR="004D4414" w:rsidRPr="005235F4" w:rsidRDefault="004D4414" w:rsidP="00690352">
      <w:pPr>
        <w:autoSpaceDE w:val="0"/>
        <w:autoSpaceDN w:val="0"/>
        <w:adjustRightInd w:val="0"/>
        <w:jc w:val="both"/>
        <w:rPr>
          <w:rFonts w:ascii="Times New Roman" w:hAnsi="Times New Roman" w:cs="Times New Roman"/>
          <w:bCs/>
          <w:color w:val="FF0000"/>
          <w:sz w:val="18"/>
          <w:szCs w:val="18"/>
        </w:rPr>
      </w:pPr>
    </w:p>
    <w:p w14:paraId="031225AC" w14:textId="77777777" w:rsidR="00964DF8" w:rsidRPr="005235F4" w:rsidRDefault="00964DF8" w:rsidP="00690352">
      <w:pPr>
        <w:autoSpaceDE w:val="0"/>
        <w:autoSpaceDN w:val="0"/>
        <w:adjustRightInd w:val="0"/>
        <w:jc w:val="both"/>
        <w:rPr>
          <w:rFonts w:ascii="Times New Roman" w:hAnsi="Times New Roman" w:cs="Times New Roman"/>
          <w:b/>
          <w:bCs/>
          <w:color w:val="FF0000"/>
          <w:szCs w:val="20"/>
        </w:rPr>
      </w:pPr>
    </w:p>
    <w:p w14:paraId="1B1F9FE4" w14:textId="5D2794E4" w:rsidR="00690352" w:rsidRPr="00743D47" w:rsidRDefault="00690352" w:rsidP="00690352">
      <w:pPr>
        <w:autoSpaceDE w:val="0"/>
        <w:autoSpaceDN w:val="0"/>
        <w:adjustRightInd w:val="0"/>
        <w:jc w:val="both"/>
        <w:rPr>
          <w:rFonts w:ascii="Times New Roman" w:hAnsi="Times New Roman" w:cs="Times New Roman"/>
          <w:b/>
          <w:bCs/>
          <w:szCs w:val="20"/>
        </w:rPr>
      </w:pPr>
      <w:r w:rsidRPr="00743D47">
        <w:rPr>
          <w:rFonts w:ascii="Times New Roman" w:hAnsi="Times New Roman" w:cs="Times New Roman"/>
          <w:b/>
          <w:bCs/>
          <w:szCs w:val="20"/>
        </w:rPr>
        <w:t xml:space="preserve">Observações: </w:t>
      </w:r>
    </w:p>
    <w:p w14:paraId="5287E883" w14:textId="77777777" w:rsidR="00964DF8" w:rsidRPr="00743D47" w:rsidRDefault="00964DF8" w:rsidP="00690352">
      <w:pPr>
        <w:autoSpaceDE w:val="0"/>
        <w:autoSpaceDN w:val="0"/>
        <w:adjustRightInd w:val="0"/>
        <w:jc w:val="both"/>
        <w:rPr>
          <w:rFonts w:ascii="Times New Roman" w:hAnsi="Times New Roman" w:cs="Times New Roman"/>
          <w:szCs w:val="20"/>
        </w:rPr>
      </w:pPr>
    </w:p>
    <w:p w14:paraId="5A46750B" w14:textId="16EAD757" w:rsidR="00704060" w:rsidRPr="006763B8" w:rsidRDefault="00690352" w:rsidP="00690352">
      <w:pPr>
        <w:autoSpaceDE w:val="0"/>
        <w:autoSpaceDN w:val="0"/>
        <w:adjustRightInd w:val="0"/>
        <w:spacing w:after="77"/>
        <w:jc w:val="both"/>
        <w:rPr>
          <w:rFonts w:ascii="Times New Roman" w:hAnsi="Times New Roman" w:cs="Times New Roman"/>
          <w:szCs w:val="20"/>
        </w:rPr>
      </w:pPr>
      <w:r w:rsidRPr="008F2482">
        <w:rPr>
          <w:rFonts w:ascii="Times New Roman" w:hAnsi="Times New Roman" w:cs="Times New Roman"/>
          <w:szCs w:val="20"/>
        </w:rPr>
        <w:t xml:space="preserve">1. </w:t>
      </w:r>
      <w:r w:rsidRPr="006763B8">
        <w:rPr>
          <w:rFonts w:ascii="Times New Roman" w:hAnsi="Times New Roman" w:cs="Times New Roman"/>
          <w:szCs w:val="20"/>
        </w:rPr>
        <w:t>Os preços propostos não poderão ser superiores aos orçados pela administração, e devem incluir todos os insumos que os compõem</w:t>
      </w:r>
      <w:r w:rsidR="00704060" w:rsidRPr="006763B8">
        <w:rPr>
          <w:rFonts w:ascii="Times New Roman" w:hAnsi="Times New Roman" w:cs="Times New Roman"/>
          <w:szCs w:val="20"/>
        </w:rPr>
        <w:t xml:space="preserve">, tais como as despesas com mão </w:t>
      </w:r>
      <w:r w:rsidRPr="006763B8">
        <w:rPr>
          <w:rFonts w:ascii="Times New Roman" w:hAnsi="Times New Roman" w:cs="Times New Roman"/>
          <w:szCs w:val="20"/>
        </w:rPr>
        <w:t>de</w:t>
      </w:r>
      <w:r w:rsidR="00704060" w:rsidRPr="006763B8">
        <w:rPr>
          <w:rFonts w:ascii="Times New Roman" w:hAnsi="Times New Roman" w:cs="Times New Roman"/>
          <w:szCs w:val="20"/>
        </w:rPr>
        <w:t xml:space="preserve"> </w:t>
      </w:r>
      <w:r w:rsidRPr="006763B8">
        <w:rPr>
          <w:rFonts w:ascii="Times New Roman" w:hAnsi="Times New Roman" w:cs="Times New Roman"/>
          <w:szCs w:val="20"/>
        </w:rPr>
        <w:t xml:space="preserve">obra, materiais, equipamentos, impostos, taxas, fretes, descontos e quaisquer outros que incidam direta ou indiretamente na execução do objeto desta licitação. </w:t>
      </w:r>
    </w:p>
    <w:p w14:paraId="394950F8" w14:textId="3C179CCA" w:rsidR="00690352" w:rsidRPr="006763B8" w:rsidRDefault="00690352" w:rsidP="00690352">
      <w:pPr>
        <w:autoSpaceDE w:val="0"/>
        <w:autoSpaceDN w:val="0"/>
        <w:adjustRightInd w:val="0"/>
        <w:spacing w:after="77"/>
        <w:jc w:val="both"/>
        <w:rPr>
          <w:rFonts w:ascii="Times New Roman" w:hAnsi="Times New Roman" w:cs="Times New Roman"/>
          <w:szCs w:val="20"/>
        </w:rPr>
      </w:pPr>
      <w:r w:rsidRPr="006763B8">
        <w:rPr>
          <w:rFonts w:ascii="Times New Roman" w:hAnsi="Times New Roman" w:cs="Times New Roman"/>
          <w:szCs w:val="20"/>
        </w:rPr>
        <w:t xml:space="preserve">2. O objeto da licitação é constituído por </w:t>
      </w:r>
      <w:r w:rsidR="00211290" w:rsidRPr="006763B8">
        <w:rPr>
          <w:rFonts w:ascii="Times New Roman" w:hAnsi="Times New Roman" w:cs="Times New Roman"/>
          <w:szCs w:val="20"/>
        </w:rPr>
        <w:t xml:space="preserve">1 (um) </w:t>
      </w:r>
      <w:r w:rsidR="00704060" w:rsidRPr="006763B8">
        <w:rPr>
          <w:rFonts w:ascii="Times New Roman" w:hAnsi="Times New Roman" w:cs="Times New Roman"/>
          <w:szCs w:val="20"/>
        </w:rPr>
        <w:t>grupo</w:t>
      </w:r>
      <w:r w:rsidRPr="006763B8">
        <w:rPr>
          <w:rFonts w:ascii="Times New Roman" w:hAnsi="Times New Roman" w:cs="Times New Roman"/>
          <w:szCs w:val="20"/>
        </w:rPr>
        <w:t xml:space="preserve"> </w:t>
      </w:r>
      <w:r w:rsidR="007A6C3E" w:rsidRPr="006763B8">
        <w:rPr>
          <w:rFonts w:ascii="Times New Roman" w:hAnsi="Times New Roman" w:cs="Times New Roman"/>
          <w:szCs w:val="20"/>
        </w:rPr>
        <w:t xml:space="preserve">e </w:t>
      </w:r>
      <w:r w:rsidR="00BB4D11">
        <w:rPr>
          <w:rFonts w:ascii="Times New Roman" w:hAnsi="Times New Roman" w:cs="Times New Roman"/>
          <w:szCs w:val="20"/>
        </w:rPr>
        <w:t>28</w:t>
      </w:r>
      <w:r w:rsidR="007A6C3E" w:rsidRPr="006763B8">
        <w:rPr>
          <w:rFonts w:ascii="Times New Roman" w:hAnsi="Times New Roman" w:cs="Times New Roman"/>
          <w:szCs w:val="20"/>
        </w:rPr>
        <w:t xml:space="preserve"> </w:t>
      </w:r>
      <w:r w:rsidR="00DA03BB" w:rsidRPr="006763B8">
        <w:rPr>
          <w:rFonts w:ascii="Times New Roman" w:hAnsi="Times New Roman" w:cs="Times New Roman"/>
          <w:szCs w:val="20"/>
        </w:rPr>
        <w:t>(</w:t>
      </w:r>
      <w:r w:rsidR="00BB4D11">
        <w:rPr>
          <w:rFonts w:ascii="Times New Roman" w:hAnsi="Times New Roman" w:cs="Times New Roman"/>
          <w:szCs w:val="20"/>
        </w:rPr>
        <w:t>vinte e oito</w:t>
      </w:r>
      <w:r w:rsidR="00DA03BB" w:rsidRPr="006763B8">
        <w:rPr>
          <w:rFonts w:ascii="Times New Roman" w:hAnsi="Times New Roman" w:cs="Times New Roman"/>
          <w:szCs w:val="20"/>
        </w:rPr>
        <w:t>)</w:t>
      </w:r>
      <w:r w:rsidR="006033DB" w:rsidRPr="006763B8">
        <w:rPr>
          <w:rFonts w:ascii="Times New Roman" w:hAnsi="Times New Roman" w:cs="Times New Roman"/>
          <w:szCs w:val="20"/>
        </w:rPr>
        <w:t xml:space="preserve"> itens</w:t>
      </w:r>
      <w:r w:rsidRPr="006763B8">
        <w:rPr>
          <w:rFonts w:ascii="Times New Roman" w:hAnsi="Times New Roman" w:cs="Times New Roman"/>
          <w:szCs w:val="20"/>
        </w:rPr>
        <w:t xml:space="preserve">, para </w:t>
      </w:r>
      <w:r w:rsidR="007A6C3E" w:rsidRPr="006763B8">
        <w:rPr>
          <w:rFonts w:ascii="Times New Roman" w:hAnsi="Times New Roman" w:cs="Times New Roman"/>
          <w:szCs w:val="20"/>
        </w:rPr>
        <w:t>S</w:t>
      </w:r>
      <w:r w:rsidR="006033DB" w:rsidRPr="006763B8">
        <w:rPr>
          <w:rFonts w:ascii="Times New Roman" w:hAnsi="Times New Roman" w:cs="Times New Roman"/>
          <w:szCs w:val="20"/>
        </w:rPr>
        <w:t>RA e órgãos participantes</w:t>
      </w:r>
      <w:r w:rsidRPr="006763B8">
        <w:rPr>
          <w:rFonts w:ascii="Times New Roman" w:hAnsi="Times New Roman" w:cs="Times New Roman"/>
          <w:szCs w:val="20"/>
        </w:rPr>
        <w:t xml:space="preserve">, e o critério de julgamento das propostas será o </w:t>
      </w:r>
      <w:r w:rsidR="00B84370" w:rsidRPr="006763B8">
        <w:rPr>
          <w:rFonts w:ascii="Times New Roman" w:hAnsi="Times New Roman" w:cs="Times New Roman"/>
          <w:szCs w:val="20"/>
        </w:rPr>
        <w:t xml:space="preserve">maior desconto </w:t>
      </w:r>
      <w:r w:rsidR="00207B67" w:rsidRPr="006763B8">
        <w:rPr>
          <w:rFonts w:ascii="Times New Roman" w:hAnsi="Times New Roman" w:cs="Times New Roman"/>
          <w:szCs w:val="20"/>
        </w:rPr>
        <w:t>para 60 meses</w:t>
      </w:r>
      <w:r w:rsidRPr="006763B8">
        <w:rPr>
          <w:rFonts w:ascii="Times New Roman" w:hAnsi="Times New Roman" w:cs="Times New Roman"/>
          <w:szCs w:val="20"/>
        </w:rPr>
        <w:t xml:space="preserve"> oferta</w:t>
      </w:r>
      <w:r w:rsidR="00743D47" w:rsidRPr="006763B8">
        <w:rPr>
          <w:rFonts w:ascii="Times New Roman" w:hAnsi="Times New Roman" w:cs="Times New Roman"/>
          <w:szCs w:val="20"/>
        </w:rPr>
        <w:t xml:space="preserve">do para </w:t>
      </w:r>
      <w:r w:rsidR="00D77CD3" w:rsidRPr="006763B8">
        <w:rPr>
          <w:rFonts w:ascii="Times New Roman" w:hAnsi="Times New Roman" w:cs="Times New Roman"/>
          <w:szCs w:val="20"/>
        </w:rPr>
        <w:t>licitação</w:t>
      </w:r>
      <w:r w:rsidRPr="006763B8">
        <w:rPr>
          <w:rFonts w:ascii="Times New Roman" w:hAnsi="Times New Roman" w:cs="Times New Roman"/>
          <w:szCs w:val="20"/>
        </w:rPr>
        <w:t xml:space="preserve">. </w:t>
      </w:r>
    </w:p>
    <w:p w14:paraId="078E8396" w14:textId="1F1E094C" w:rsidR="006D555F" w:rsidRPr="006763B8" w:rsidRDefault="00690352" w:rsidP="00690352">
      <w:pPr>
        <w:autoSpaceDE w:val="0"/>
        <w:autoSpaceDN w:val="0"/>
        <w:adjustRightInd w:val="0"/>
        <w:spacing w:after="77"/>
        <w:jc w:val="both"/>
        <w:rPr>
          <w:rFonts w:ascii="Times New Roman" w:hAnsi="Times New Roman" w:cs="Times New Roman"/>
          <w:szCs w:val="20"/>
        </w:rPr>
      </w:pPr>
      <w:r w:rsidRPr="006763B8">
        <w:rPr>
          <w:rFonts w:ascii="Times New Roman" w:hAnsi="Times New Roman" w:cs="Times New Roman"/>
          <w:szCs w:val="20"/>
        </w:rPr>
        <w:t xml:space="preserve">3. Para fins de formulação da proposta na licitação, os preços estimativos </w:t>
      </w:r>
      <w:r w:rsidR="00D1357A" w:rsidRPr="006763B8">
        <w:rPr>
          <w:rFonts w:ascii="Times New Roman" w:hAnsi="Times New Roman" w:cs="Times New Roman"/>
          <w:szCs w:val="20"/>
        </w:rPr>
        <w:t xml:space="preserve">do litro </w:t>
      </w:r>
      <w:r w:rsidRPr="006763B8">
        <w:rPr>
          <w:rFonts w:ascii="Times New Roman" w:hAnsi="Times New Roman" w:cs="Times New Roman"/>
          <w:szCs w:val="20"/>
        </w:rPr>
        <w:t xml:space="preserve">dos </w:t>
      </w:r>
      <w:r w:rsidR="00D1357A" w:rsidRPr="006763B8">
        <w:rPr>
          <w:rFonts w:ascii="Times New Roman" w:hAnsi="Times New Roman" w:cs="Times New Roman"/>
          <w:szCs w:val="20"/>
        </w:rPr>
        <w:t xml:space="preserve">combustíveis </w:t>
      </w:r>
      <w:r w:rsidR="0088466D" w:rsidRPr="006763B8">
        <w:rPr>
          <w:rFonts w:ascii="Times New Roman" w:hAnsi="Times New Roman" w:cs="Times New Roman"/>
          <w:szCs w:val="20"/>
        </w:rPr>
        <w:t>deve</w:t>
      </w:r>
      <w:r w:rsidR="00D1357A" w:rsidRPr="006763B8">
        <w:rPr>
          <w:rFonts w:ascii="Times New Roman" w:hAnsi="Times New Roman" w:cs="Times New Roman"/>
          <w:szCs w:val="20"/>
        </w:rPr>
        <w:t>rão</w:t>
      </w:r>
      <w:r w:rsidR="0088466D" w:rsidRPr="006763B8">
        <w:rPr>
          <w:rFonts w:ascii="Times New Roman" w:hAnsi="Times New Roman" w:cs="Times New Roman"/>
          <w:szCs w:val="20"/>
        </w:rPr>
        <w:t xml:space="preserve"> ser </w:t>
      </w:r>
      <w:r w:rsidRPr="006763B8">
        <w:rPr>
          <w:rFonts w:ascii="Times New Roman" w:hAnsi="Times New Roman" w:cs="Times New Roman"/>
          <w:szCs w:val="20"/>
        </w:rPr>
        <w:t>considerados imutáveis</w:t>
      </w:r>
      <w:r w:rsidR="00D1357A" w:rsidRPr="006763B8">
        <w:rPr>
          <w:rFonts w:ascii="Times New Roman" w:hAnsi="Times New Roman" w:cs="Times New Roman"/>
          <w:szCs w:val="20"/>
        </w:rPr>
        <w:t xml:space="preserve">, </w:t>
      </w:r>
      <w:r w:rsidR="00DB3305" w:rsidRPr="006763B8">
        <w:rPr>
          <w:rFonts w:ascii="Times New Roman" w:hAnsi="Times New Roman" w:cs="Times New Roman"/>
          <w:szCs w:val="20"/>
        </w:rPr>
        <w:t>em face de ser valores considerados para estimar custo estimado</w:t>
      </w:r>
      <w:r w:rsidRPr="006763B8">
        <w:rPr>
          <w:rFonts w:ascii="Times New Roman" w:hAnsi="Times New Roman" w:cs="Times New Roman"/>
          <w:szCs w:val="20"/>
        </w:rPr>
        <w:t xml:space="preserve">. </w:t>
      </w:r>
    </w:p>
    <w:p w14:paraId="31F7DA4F" w14:textId="10B122CE" w:rsidR="00690352" w:rsidRPr="006763B8" w:rsidRDefault="00690352" w:rsidP="00690352">
      <w:pPr>
        <w:autoSpaceDE w:val="0"/>
        <w:autoSpaceDN w:val="0"/>
        <w:adjustRightInd w:val="0"/>
        <w:spacing w:after="77"/>
        <w:jc w:val="both"/>
        <w:rPr>
          <w:rFonts w:ascii="Times New Roman" w:hAnsi="Times New Roman" w:cs="Times New Roman"/>
          <w:szCs w:val="20"/>
        </w:rPr>
      </w:pPr>
      <w:r w:rsidRPr="006763B8">
        <w:rPr>
          <w:rFonts w:ascii="Times New Roman" w:hAnsi="Times New Roman" w:cs="Times New Roman"/>
          <w:szCs w:val="20"/>
        </w:rPr>
        <w:t xml:space="preserve">4. As propostas serão dadas com base no valor global </w:t>
      </w:r>
      <w:r w:rsidR="00622767" w:rsidRPr="006763B8">
        <w:rPr>
          <w:rFonts w:ascii="Times New Roman" w:hAnsi="Times New Roman" w:cs="Times New Roman"/>
          <w:szCs w:val="20"/>
        </w:rPr>
        <w:t>para 60 meses</w:t>
      </w:r>
      <w:r w:rsidRPr="006763B8">
        <w:rPr>
          <w:rFonts w:ascii="Times New Roman" w:hAnsi="Times New Roman" w:cs="Times New Roman"/>
          <w:szCs w:val="20"/>
        </w:rPr>
        <w:t xml:space="preserve"> da contratação. A proposta deverá ser enviada com o valor da taxa de </w:t>
      </w:r>
      <w:r w:rsidR="00E24B12" w:rsidRPr="006763B8">
        <w:rPr>
          <w:rFonts w:ascii="Times New Roman" w:hAnsi="Times New Roman" w:cs="Times New Roman"/>
          <w:szCs w:val="20"/>
        </w:rPr>
        <w:t>desconto</w:t>
      </w:r>
      <w:r w:rsidRPr="006763B8">
        <w:rPr>
          <w:rFonts w:ascii="Times New Roman" w:hAnsi="Times New Roman" w:cs="Times New Roman"/>
          <w:szCs w:val="20"/>
        </w:rPr>
        <w:t xml:space="preserve"> ofertada pela licitante</w:t>
      </w:r>
      <w:r w:rsidR="00941299" w:rsidRPr="006763B8">
        <w:rPr>
          <w:rFonts w:ascii="Times New Roman" w:hAnsi="Times New Roman" w:cs="Times New Roman"/>
          <w:szCs w:val="20"/>
        </w:rPr>
        <w:t xml:space="preserve">, </w:t>
      </w:r>
      <w:r w:rsidR="00905A13" w:rsidRPr="006763B8">
        <w:rPr>
          <w:rFonts w:ascii="Times New Roman" w:hAnsi="Times New Roman" w:cs="Times New Roman"/>
          <w:szCs w:val="20"/>
        </w:rPr>
        <w:t xml:space="preserve">não </w:t>
      </w:r>
      <w:r w:rsidR="00941299" w:rsidRPr="006763B8">
        <w:rPr>
          <w:rFonts w:ascii="Times New Roman" w:hAnsi="Times New Roman" w:cs="Times New Roman"/>
          <w:szCs w:val="20"/>
        </w:rPr>
        <w:t xml:space="preserve">podendo ser </w:t>
      </w:r>
      <w:r w:rsidR="00375D7C" w:rsidRPr="006763B8">
        <w:rPr>
          <w:rFonts w:ascii="Times New Roman" w:hAnsi="Times New Roman" w:cs="Times New Roman"/>
          <w:szCs w:val="20"/>
        </w:rPr>
        <w:t xml:space="preserve">inferior </w:t>
      </w:r>
      <w:r w:rsidR="00E217BB" w:rsidRPr="006763B8">
        <w:rPr>
          <w:rFonts w:ascii="Times New Roman" w:hAnsi="Times New Roman" w:cs="Times New Roman"/>
          <w:szCs w:val="20"/>
        </w:rPr>
        <w:t xml:space="preserve">à 6% para o item 29 </w:t>
      </w:r>
      <w:r w:rsidR="00CB1D77" w:rsidRPr="006763B8">
        <w:rPr>
          <w:rFonts w:ascii="Times New Roman" w:hAnsi="Times New Roman" w:cs="Times New Roman"/>
          <w:szCs w:val="20"/>
        </w:rPr>
        <w:t xml:space="preserve">do combustível </w:t>
      </w:r>
      <w:r w:rsidR="00E217BB" w:rsidRPr="006763B8">
        <w:rPr>
          <w:rFonts w:ascii="Times New Roman" w:hAnsi="Times New Roman" w:cs="Times New Roman"/>
          <w:szCs w:val="20"/>
        </w:rPr>
        <w:t xml:space="preserve">e 34% </w:t>
      </w:r>
      <w:r w:rsidR="00C7621D" w:rsidRPr="006763B8">
        <w:rPr>
          <w:rFonts w:ascii="Times New Roman" w:hAnsi="Times New Roman" w:cs="Times New Roman"/>
          <w:szCs w:val="20"/>
        </w:rPr>
        <w:t xml:space="preserve">para item </w:t>
      </w:r>
      <w:r w:rsidR="008C3B79" w:rsidRPr="006763B8">
        <w:rPr>
          <w:rFonts w:ascii="Times New Roman" w:hAnsi="Times New Roman" w:cs="Times New Roman"/>
          <w:szCs w:val="20"/>
        </w:rPr>
        <w:t xml:space="preserve">da mão de obra e fornecimento de peças, </w:t>
      </w:r>
      <w:r w:rsidR="005E46C6" w:rsidRPr="006763B8">
        <w:rPr>
          <w:rFonts w:ascii="Times New Roman" w:hAnsi="Times New Roman" w:cs="Times New Roman"/>
          <w:szCs w:val="20"/>
        </w:rPr>
        <w:t>na</w:t>
      </w:r>
      <w:r w:rsidR="008C3B79" w:rsidRPr="006763B8">
        <w:rPr>
          <w:rFonts w:ascii="Times New Roman" w:hAnsi="Times New Roman" w:cs="Times New Roman"/>
          <w:szCs w:val="20"/>
        </w:rPr>
        <w:t xml:space="preserve"> ocasião dos faturamentos.</w:t>
      </w:r>
    </w:p>
    <w:p w14:paraId="6469F9F0" w14:textId="2E8FE892" w:rsidR="00690352" w:rsidRPr="006763B8" w:rsidRDefault="00AC6E8B" w:rsidP="007F1CA3">
      <w:pPr>
        <w:autoSpaceDE w:val="0"/>
        <w:autoSpaceDN w:val="0"/>
        <w:adjustRightInd w:val="0"/>
        <w:spacing w:after="77"/>
        <w:jc w:val="both"/>
        <w:rPr>
          <w:rFonts w:ascii="Times New Roman" w:hAnsi="Times New Roman" w:cs="Times New Roman"/>
          <w:szCs w:val="20"/>
        </w:rPr>
      </w:pPr>
      <w:r w:rsidRPr="006763B8">
        <w:rPr>
          <w:rFonts w:ascii="Times New Roman" w:hAnsi="Times New Roman" w:cs="Times New Roman"/>
          <w:szCs w:val="20"/>
        </w:rPr>
        <w:t>5</w:t>
      </w:r>
      <w:r w:rsidR="00690352" w:rsidRPr="006763B8">
        <w:rPr>
          <w:rFonts w:ascii="Times New Roman" w:hAnsi="Times New Roman" w:cs="Times New Roman"/>
          <w:szCs w:val="20"/>
        </w:rPr>
        <w:t>. Ofertada taxa de desconto durante a licitação, na fase de execução contratual essa taxa será aplicada a todos os futuros faturamentos da contratação, inc</w:t>
      </w:r>
      <w:r w:rsidR="005275C8" w:rsidRPr="006763B8">
        <w:rPr>
          <w:rFonts w:ascii="Times New Roman" w:hAnsi="Times New Roman" w:cs="Times New Roman"/>
          <w:szCs w:val="20"/>
        </w:rPr>
        <w:t>lusive se o preço, no momento da troca de peças</w:t>
      </w:r>
      <w:r w:rsidR="005871DE" w:rsidRPr="006763B8">
        <w:rPr>
          <w:rFonts w:ascii="Times New Roman" w:hAnsi="Times New Roman" w:cs="Times New Roman"/>
          <w:szCs w:val="20"/>
        </w:rPr>
        <w:t xml:space="preserve"> e/ou </w:t>
      </w:r>
      <w:r w:rsidR="008355D7" w:rsidRPr="006763B8">
        <w:rPr>
          <w:rFonts w:ascii="Times New Roman" w:hAnsi="Times New Roman" w:cs="Times New Roman"/>
          <w:szCs w:val="20"/>
        </w:rPr>
        <w:t xml:space="preserve">abastecimento de combustíveis </w:t>
      </w:r>
      <w:r w:rsidR="00690352" w:rsidRPr="006763B8">
        <w:rPr>
          <w:rFonts w:ascii="Times New Roman" w:hAnsi="Times New Roman" w:cs="Times New Roman"/>
          <w:szCs w:val="20"/>
        </w:rPr>
        <w:t>for promocional.</w:t>
      </w:r>
    </w:p>
    <w:p w14:paraId="470F4E19" w14:textId="0290B038" w:rsidR="00690352" w:rsidRPr="006763B8" w:rsidRDefault="00AC6E8B" w:rsidP="007F1CA3">
      <w:pPr>
        <w:autoSpaceDE w:val="0"/>
        <w:autoSpaceDN w:val="0"/>
        <w:adjustRightInd w:val="0"/>
        <w:spacing w:after="77"/>
        <w:jc w:val="both"/>
        <w:rPr>
          <w:rFonts w:ascii="Times New Roman" w:hAnsi="Times New Roman" w:cs="Times New Roman"/>
          <w:szCs w:val="20"/>
        </w:rPr>
      </w:pPr>
      <w:r w:rsidRPr="006763B8">
        <w:rPr>
          <w:rFonts w:ascii="Times New Roman" w:hAnsi="Times New Roman" w:cs="Times New Roman"/>
          <w:szCs w:val="20"/>
        </w:rPr>
        <w:t>6</w:t>
      </w:r>
      <w:r w:rsidR="00690352" w:rsidRPr="006763B8">
        <w:rPr>
          <w:rFonts w:ascii="Times New Roman" w:hAnsi="Times New Roman" w:cs="Times New Roman"/>
          <w:szCs w:val="20"/>
        </w:rPr>
        <w:t>. O contrato será celebrado para 100% (cem por cento) das quantidades apresentadas na tabela acima, salientando-se que se trata de um contrato estimativo, que não obriga a execu</w:t>
      </w:r>
      <w:r w:rsidR="00457D65" w:rsidRPr="006763B8">
        <w:rPr>
          <w:rFonts w:ascii="Times New Roman" w:hAnsi="Times New Roman" w:cs="Times New Roman"/>
          <w:szCs w:val="20"/>
        </w:rPr>
        <w:t>ção do valor total do contrato.</w:t>
      </w:r>
    </w:p>
    <w:p w14:paraId="6C27DA43" w14:textId="369F0DED" w:rsidR="00690352" w:rsidRDefault="00AC6E8B" w:rsidP="007F1CA3">
      <w:pPr>
        <w:autoSpaceDE w:val="0"/>
        <w:autoSpaceDN w:val="0"/>
        <w:adjustRightInd w:val="0"/>
        <w:spacing w:after="77"/>
        <w:jc w:val="both"/>
        <w:rPr>
          <w:rFonts w:ascii="Times New Roman" w:hAnsi="Times New Roman" w:cs="Times New Roman"/>
          <w:szCs w:val="20"/>
        </w:rPr>
      </w:pPr>
      <w:r w:rsidRPr="006763B8">
        <w:rPr>
          <w:rFonts w:ascii="Times New Roman" w:hAnsi="Times New Roman" w:cs="Times New Roman"/>
          <w:szCs w:val="20"/>
        </w:rPr>
        <w:t>7</w:t>
      </w:r>
      <w:r w:rsidR="00B91F22" w:rsidRPr="006763B8">
        <w:rPr>
          <w:rFonts w:ascii="Times New Roman" w:hAnsi="Times New Roman" w:cs="Times New Roman"/>
          <w:szCs w:val="20"/>
        </w:rPr>
        <w:t xml:space="preserve">. Proposta deverá ser </w:t>
      </w:r>
      <w:r w:rsidR="00CE12C6" w:rsidRPr="006763B8">
        <w:rPr>
          <w:rFonts w:ascii="Times New Roman" w:hAnsi="Times New Roman" w:cs="Times New Roman"/>
          <w:szCs w:val="20"/>
        </w:rPr>
        <w:t xml:space="preserve">apresentada </w:t>
      </w:r>
      <w:r w:rsidR="00B91F22" w:rsidRPr="006763B8">
        <w:rPr>
          <w:rFonts w:ascii="Times New Roman" w:hAnsi="Times New Roman" w:cs="Times New Roman"/>
          <w:szCs w:val="20"/>
        </w:rPr>
        <w:t>em papel timbrado</w:t>
      </w:r>
      <w:r w:rsidR="00CE12C6" w:rsidRPr="006763B8">
        <w:rPr>
          <w:rFonts w:ascii="Times New Roman" w:hAnsi="Times New Roman" w:cs="Times New Roman"/>
          <w:szCs w:val="20"/>
        </w:rPr>
        <w:t xml:space="preserve"> e devidamente assinada pelo representante legal da empresa.</w:t>
      </w:r>
    </w:p>
    <w:p w14:paraId="351CC690" w14:textId="0BCC2DE8" w:rsidR="006763B8" w:rsidRDefault="006D555F" w:rsidP="007F1CA3">
      <w:pPr>
        <w:autoSpaceDE w:val="0"/>
        <w:autoSpaceDN w:val="0"/>
        <w:adjustRightInd w:val="0"/>
        <w:spacing w:after="77"/>
        <w:jc w:val="both"/>
        <w:rPr>
          <w:rFonts w:ascii="Times New Roman" w:hAnsi="Times New Roman" w:cs="Times New Roman"/>
          <w:szCs w:val="20"/>
        </w:rPr>
      </w:pPr>
      <w:r>
        <w:rPr>
          <w:rFonts w:ascii="Times New Roman" w:hAnsi="Times New Roman" w:cs="Times New Roman"/>
          <w:szCs w:val="20"/>
        </w:rPr>
        <w:t xml:space="preserve">8. </w:t>
      </w:r>
      <w:r w:rsidR="0091409E" w:rsidRPr="0091409E">
        <w:rPr>
          <w:rFonts w:ascii="Times New Roman" w:hAnsi="Times New Roman" w:cs="Times New Roman"/>
          <w:szCs w:val="20"/>
        </w:rPr>
        <w:t>Todas as propostas deverão ser encaminhadas acompanhadas da respectiva Planilha de Cálculos, elaborada conforme modelo sugestivo constante nos Anexos IX e X do Edital, em formato Excel editável, para fins de conferência e análise pela Administração.</w:t>
      </w:r>
    </w:p>
    <w:p w14:paraId="4D17B6B4" w14:textId="77777777" w:rsidR="0091409E" w:rsidRDefault="0091409E" w:rsidP="007F1CA3">
      <w:pPr>
        <w:autoSpaceDE w:val="0"/>
        <w:autoSpaceDN w:val="0"/>
        <w:adjustRightInd w:val="0"/>
        <w:spacing w:after="77"/>
        <w:jc w:val="both"/>
        <w:rPr>
          <w:rFonts w:ascii="Times New Roman" w:hAnsi="Times New Roman" w:cs="Times New Roman"/>
          <w:szCs w:val="20"/>
        </w:rPr>
      </w:pPr>
    </w:p>
    <w:p w14:paraId="3FDBE843" w14:textId="4761E4BE" w:rsidR="006763B8" w:rsidRPr="00167535" w:rsidRDefault="008528F5" w:rsidP="007F1CA3">
      <w:pPr>
        <w:autoSpaceDE w:val="0"/>
        <w:autoSpaceDN w:val="0"/>
        <w:adjustRightInd w:val="0"/>
        <w:spacing w:after="77"/>
        <w:jc w:val="both"/>
        <w:rPr>
          <w:rFonts w:ascii="Times New Roman" w:hAnsi="Times New Roman" w:cs="Times New Roman"/>
          <w:szCs w:val="20"/>
        </w:rPr>
      </w:pPr>
      <w:r>
        <w:rPr>
          <w:rFonts w:ascii="Times New Roman" w:hAnsi="Times New Roman" w:cs="Times New Roman"/>
          <w:szCs w:val="20"/>
        </w:rPr>
        <w:t xml:space="preserve">Cidade/UF, </w:t>
      </w:r>
      <w:r w:rsidR="00167535">
        <w:rPr>
          <w:rFonts w:ascii="Times New Roman" w:hAnsi="Times New Roman" w:cs="Times New Roman"/>
          <w:szCs w:val="20"/>
          <w:u w:val="single"/>
        </w:rPr>
        <w:tab/>
      </w:r>
      <w:r w:rsidR="00167535">
        <w:rPr>
          <w:rFonts w:ascii="Times New Roman" w:hAnsi="Times New Roman" w:cs="Times New Roman"/>
          <w:szCs w:val="20"/>
        </w:rPr>
        <w:t xml:space="preserve"> de </w:t>
      </w:r>
      <w:r w:rsidR="00167535">
        <w:rPr>
          <w:rFonts w:ascii="Times New Roman" w:hAnsi="Times New Roman" w:cs="Times New Roman"/>
          <w:szCs w:val="20"/>
          <w:u w:val="single"/>
        </w:rPr>
        <w:tab/>
      </w:r>
      <w:r w:rsidR="00167535">
        <w:rPr>
          <w:rFonts w:ascii="Times New Roman" w:hAnsi="Times New Roman" w:cs="Times New Roman"/>
          <w:szCs w:val="20"/>
          <w:u w:val="single"/>
        </w:rPr>
        <w:tab/>
      </w:r>
      <w:r w:rsidR="00167535">
        <w:rPr>
          <w:rFonts w:ascii="Times New Roman" w:hAnsi="Times New Roman" w:cs="Times New Roman"/>
          <w:szCs w:val="20"/>
          <w:u w:val="single"/>
        </w:rPr>
        <w:tab/>
      </w:r>
      <w:r w:rsidR="00167535">
        <w:rPr>
          <w:rFonts w:ascii="Times New Roman" w:hAnsi="Times New Roman" w:cs="Times New Roman"/>
          <w:szCs w:val="20"/>
        </w:rPr>
        <w:t xml:space="preserve"> de 2026.</w:t>
      </w:r>
    </w:p>
    <w:p w14:paraId="6C8165A6" w14:textId="77777777" w:rsidR="006763B8" w:rsidRDefault="006763B8" w:rsidP="007F1CA3">
      <w:pPr>
        <w:autoSpaceDE w:val="0"/>
        <w:autoSpaceDN w:val="0"/>
        <w:adjustRightInd w:val="0"/>
        <w:spacing w:after="77"/>
        <w:jc w:val="both"/>
        <w:rPr>
          <w:rFonts w:ascii="Times New Roman" w:hAnsi="Times New Roman" w:cs="Times New Roman"/>
          <w:szCs w:val="20"/>
        </w:rPr>
      </w:pPr>
    </w:p>
    <w:p w14:paraId="2B463A3C" w14:textId="77777777" w:rsidR="006763B8" w:rsidRDefault="006763B8" w:rsidP="007F1CA3">
      <w:pPr>
        <w:autoSpaceDE w:val="0"/>
        <w:autoSpaceDN w:val="0"/>
        <w:adjustRightInd w:val="0"/>
        <w:spacing w:after="77"/>
        <w:jc w:val="both"/>
        <w:rPr>
          <w:rFonts w:ascii="Times New Roman" w:hAnsi="Times New Roman" w:cs="Times New Roman"/>
          <w:szCs w:val="20"/>
        </w:rPr>
      </w:pPr>
    </w:p>
    <w:p w14:paraId="456A6CA0" w14:textId="77777777" w:rsidR="006763B8" w:rsidRDefault="006763B8" w:rsidP="007F1CA3">
      <w:pPr>
        <w:autoSpaceDE w:val="0"/>
        <w:autoSpaceDN w:val="0"/>
        <w:adjustRightInd w:val="0"/>
        <w:spacing w:after="77"/>
        <w:jc w:val="both"/>
        <w:rPr>
          <w:rFonts w:ascii="Times New Roman" w:hAnsi="Times New Roman" w:cs="Times New Roman"/>
          <w:szCs w:val="20"/>
        </w:rPr>
      </w:pPr>
    </w:p>
    <w:p w14:paraId="142F73EA" w14:textId="6C3B7099" w:rsidR="006763B8" w:rsidRPr="006763B8" w:rsidRDefault="006763B8" w:rsidP="006763B8">
      <w:pPr>
        <w:autoSpaceDE w:val="0"/>
        <w:autoSpaceDN w:val="0"/>
        <w:adjustRightInd w:val="0"/>
        <w:spacing w:after="77"/>
        <w:jc w:val="center"/>
        <w:rPr>
          <w:rFonts w:ascii="Times New Roman" w:hAnsi="Times New Roman" w:cs="Times New Roman"/>
          <w:szCs w:val="20"/>
          <w:u w:val="single"/>
        </w:rPr>
      </w:pPr>
      <w:r>
        <w:rPr>
          <w:rFonts w:ascii="Times New Roman" w:hAnsi="Times New Roman" w:cs="Times New Roman"/>
          <w:szCs w:val="20"/>
          <w:u w:val="single"/>
        </w:rPr>
        <w:tab/>
      </w:r>
      <w:r>
        <w:rPr>
          <w:rFonts w:ascii="Times New Roman" w:hAnsi="Times New Roman" w:cs="Times New Roman"/>
          <w:szCs w:val="20"/>
          <w:u w:val="single"/>
        </w:rPr>
        <w:tab/>
      </w:r>
      <w:r>
        <w:rPr>
          <w:rFonts w:ascii="Times New Roman" w:hAnsi="Times New Roman" w:cs="Times New Roman"/>
          <w:szCs w:val="20"/>
          <w:u w:val="single"/>
        </w:rPr>
        <w:tab/>
      </w:r>
      <w:r>
        <w:rPr>
          <w:rFonts w:ascii="Times New Roman" w:hAnsi="Times New Roman" w:cs="Times New Roman"/>
          <w:szCs w:val="20"/>
          <w:u w:val="single"/>
        </w:rPr>
        <w:tab/>
      </w:r>
      <w:r>
        <w:rPr>
          <w:rFonts w:ascii="Times New Roman" w:hAnsi="Times New Roman" w:cs="Times New Roman"/>
          <w:szCs w:val="20"/>
          <w:u w:val="single"/>
        </w:rPr>
        <w:tab/>
      </w:r>
      <w:r>
        <w:rPr>
          <w:rFonts w:ascii="Times New Roman" w:hAnsi="Times New Roman" w:cs="Times New Roman"/>
          <w:szCs w:val="20"/>
          <w:u w:val="single"/>
        </w:rPr>
        <w:tab/>
      </w:r>
      <w:r>
        <w:rPr>
          <w:rFonts w:ascii="Times New Roman" w:hAnsi="Times New Roman" w:cs="Times New Roman"/>
          <w:szCs w:val="20"/>
          <w:u w:val="single"/>
        </w:rPr>
        <w:tab/>
      </w:r>
    </w:p>
    <w:p w14:paraId="43E1A161" w14:textId="22E0DB47" w:rsidR="006763B8" w:rsidRPr="006763B8" w:rsidRDefault="006763B8" w:rsidP="006763B8">
      <w:pPr>
        <w:autoSpaceDE w:val="0"/>
        <w:autoSpaceDN w:val="0"/>
        <w:adjustRightInd w:val="0"/>
        <w:spacing w:after="77"/>
        <w:jc w:val="center"/>
        <w:rPr>
          <w:rFonts w:ascii="Times New Roman" w:hAnsi="Times New Roman" w:cs="Times New Roman"/>
          <w:szCs w:val="20"/>
        </w:rPr>
      </w:pPr>
      <w:r>
        <w:rPr>
          <w:rFonts w:ascii="Times New Roman" w:hAnsi="Times New Roman" w:cs="Times New Roman"/>
          <w:szCs w:val="20"/>
        </w:rPr>
        <w:t>Assinatura do Representante Legal com devida identificação</w:t>
      </w:r>
    </w:p>
    <w:sectPr w:rsidR="006763B8" w:rsidRPr="006763B8" w:rsidSect="00F53117">
      <w:headerReference w:type="default" r:id="rId11"/>
      <w:pgSz w:w="11906" w:h="16838" w:code="9"/>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45BB0" w14:textId="77777777" w:rsidR="00482718" w:rsidRDefault="00482718">
      <w:r>
        <w:separator/>
      </w:r>
    </w:p>
  </w:endnote>
  <w:endnote w:type="continuationSeparator" w:id="0">
    <w:p w14:paraId="6BCA55BC" w14:textId="77777777" w:rsidR="00482718" w:rsidRDefault="00482718">
      <w:r>
        <w:continuationSeparator/>
      </w:r>
    </w:p>
  </w:endnote>
  <w:endnote w:type="continuationNotice" w:id="1">
    <w:p w14:paraId="016BEE26" w14:textId="77777777" w:rsidR="00482718" w:rsidRDefault="004827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C6A59" w14:textId="77777777" w:rsidR="00482718" w:rsidRDefault="00482718">
      <w:r>
        <w:separator/>
      </w:r>
    </w:p>
  </w:footnote>
  <w:footnote w:type="continuationSeparator" w:id="0">
    <w:p w14:paraId="6F9BC2AC" w14:textId="77777777" w:rsidR="00482718" w:rsidRDefault="00482718">
      <w:r>
        <w:continuationSeparator/>
      </w:r>
    </w:p>
  </w:footnote>
  <w:footnote w:type="continuationNotice" w:id="1">
    <w:p w14:paraId="14FBAAB9" w14:textId="77777777" w:rsidR="00482718" w:rsidRDefault="004827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CellSpacing w:w="0" w:type="dxa"/>
      <w:tblCellMar>
        <w:left w:w="0" w:type="dxa"/>
        <w:right w:w="0" w:type="dxa"/>
      </w:tblCellMar>
      <w:tblLook w:val="04A0" w:firstRow="1" w:lastRow="0" w:firstColumn="1" w:lastColumn="0" w:noHBand="0" w:noVBand="1"/>
    </w:tblPr>
    <w:tblGrid>
      <w:gridCol w:w="1650"/>
      <w:gridCol w:w="7421"/>
    </w:tblGrid>
    <w:tr w:rsidR="00E80A73" w:rsidRPr="0071413B" w14:paraId="3903E62B" w14:textId="77777777" w:rsidTr="00E80A73">
      <w:trPr>
        <w:trHeight w:val="851"/>
        <w:tblCellSpacing w:w="0" w:type="dxa"/>
        <w:jc w:val="center"/>
      </w:trPr>
      <w:tc>
        <w:tcPr>
          <w:tcW w:w="1650" w:type="dxa"/>
          <w:vAlign w:val="center"/>
          <w:hideMark/>
        </w:tcPr>
        <w:p w14:paraId="30AA0DC5" w14:textId="3C6F6CD3" w:rsidR="00E80A73" w:rsidRPr="0071413B" w:rsidRDefault="004C1010" w:rsidP="00E80A73">
          <w:pPr>
            <w:rPr>
              <w:rFonts w:ascii="Times New Roman" w:hAnsi="Times New Roman" w:cs="Times New Roman"/>
              <w:sz w:val="12"/>
              <w:szCs w:val="12"/>
            </w:rPr>
          </w:pPr>
          <w:r>
            <w:rPr>
              <w:rFonts w:asciiTheme="minorHAnsi" w:hAnsiTheme="minorHAnsi" w:cstheme="minorBidi"/>
              <w:szCs w:val="22"/>
            </w:rPr>
            <w:pict w14:anchorId="281EB0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2" o:spid="_x0000_s1027" type="#_x0000_t75" style="position:absolute;margin-left:18.2pt;margin-top:-1.1pt;width:41.6pt;height:41.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1" o:title="F5C1B17B"/>
                <w10:wrap type="square"/>
              </v:shape>
            </w:pict>
          </w:r>
        </w:p>
      </w:tc>
      <w:tc>
        <w:tcPr>
          <w:tcW w:w="0" w:type="auto"/>
          <w:vAlign w:val="center"/>
          <w:hideMark/>
        </w:tcPr>
        <w:p w14:paraId="5B77D82A" w14:textId="77777777" w:rsidR="00E80A73" w:rsidRDefault="00E80A73" w:rsidP="00E80A73">
          <w:pPr>
            <w:rPr>
              <w:rFonts w:ascii="Times New Roman" w:hAnsi="Times New Roman" w:cs="Times New Roman"/>
              <w:b/>
              <w:sz w:val="12"/>
              <w:szCs w:val="12"/>
            </w:rPr>
          </w:pPr>
          <w:r>
            <w:rPr>
              <w:rFonts w:ascii="Times New Roman" w:hAnsi="Times New Roman" w:cs="Times New Roman"/>
              <w:b/>
              <w:sz w:val="12"/>
              <w:szCs w:val="12"/>
            </w:rPr>
            <w:t>MINISTÉRIO DA GESTÃO E DA INOVAÇÃO EM SERVIÇOS PÚBLICOS - MGI</w:t>
          </w:r>
        </w:p>
        <w:p w14:paraId="598406C0" w14:textId="1FACA378" w:rsidR="00E80A73" w:rsidRPr="0071413B" w:rsidRDefault="00E80A73" w:rsidP="00E80A73">
          <w:pPr>
            <w:rPr>
              <w:rFonts w:ascii="Times New Roman" w:hAnsi="Times New Roman" w:cs="Times New Roman"/>
              <w:sz w:val="12"/>
              <w:szCs w:val="12"/>
            </w:rPr>
          </w:pPr>
          <w:r>
            <w:rPr>
              <w:rFonts w:ascii="Times New Roman" w:hAnsi="Times New Roman" w:cs="Times New Roman"/>
              <w:sz w:val="12"/>
              <w:szCs w:val="12"/>
            </w:rPr>
            <w:t>Secretaria Executiva</w:t>
          </w:r>
          <w:r>
            <w:rPr>
              <w:rFonts w:ascii="Times New Roman" w:hAnsi="Times New Roman" w:cs="Times New Roman"/>
              <w:sz w:val="12"/>
              <w:szCs w:val="12"/>
            </w:rPr>
            <w:br/>
            <w:t>Secretaria de Gestão Corporativa</w:t>
          </w:r>
          <w:r>
            <w:rPr>
              <w:rFonts w:ascii="Times New Roman" w:hAnsi="Times New Roman" w:cs="Times New Roman"/>
              <w:sz w:val="12"/>
              <w:szCs w:val="12"/>
            </w:rPr>
            <w:br/>
            <w:t>Superintendência Regional de Administração no Estado do Rio Grande do Norte – SRA/RN</w:t>
          </w:r>
          <w:r>
            <w:rPr>
              <w:rFonts w:ascii="Times New Roman" w:hAnsi="Times New Roman" w:cs="Times New Roman"/>
              <w:sz w:val="12"/>
              <w:szCs w:val="12"/>
            </w:rPr>
            <w:br/>
            <w:t>Gerência de Recursos Logísticos</w:t>
          </w:r>
          <w:r>
            <w:rPr>
              <w:rFonts w:ascii="Times New Roman" w:hAnsi="Times New Roman" w:cs="Times New Roman"/>
              <w:sz w:val="12"/>
              <w:szCs w:val="12"/>
            </w:rPr>
            <w:br/>
          </w:r>
          <w:r>
            <w:rPr>
              <w:rFonts w:ascii="Times New Roman" w:hAnsi="Times New Roman" w:cs="Times New Roman"/>
              <w:b/>
              <w:sz w:val="12"/>
              <w:szCs w:val="12"/>
            </w:rPr>
            <w:t>Licitação</w:t>
          </w:r>
        </w:p>
      </w:tc>
    </w:tr>
  </w:tbl>
  <w:p w14:paraId="56853404" w14:textId="77777777" w:rsidR="00C93E6E" w:rsidRDefault="00C93E6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B62B62"/>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11605620"/>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5C100D"/>
    <w:multiLevelType w:val="multilevel"/>
    <w:tmpl w:val="104EF356"/>
    <w:lvl w:ilvl="0">
      <w:start w:val="1"/>
      <w:numFmt w:val="decimal"/>
      <w:pStyle w:val="Nivel01"/>
      <w:lvlText w:val="%1."/>
      <w:lvlJc w:val="left"/>
      <w:pPr>
        <w:ind w:left="360" w:hanging="360"/>
      </w:pPr>
      <w:rPr>
        <w:rFonts w:ascii="Arial" w:eastAsiaTheme="majorEastAsia" w:hAnsi="Arial" w:cs="Arial" w:hint="default"/>
        <w:b/>
      </w:rPr>
    </w:lvl>
    <w:lvl w:ilvl="1">
      <w:start w:val="1"/>
      <w:numFmt w:val="decimal"/>
      <w:lvlText w:val="%1.%2."/>
      <w:lvlJc w:val="left"/>
      <w:pPr>
        <w:ind w:left="432" w:hanging="432"/>
      </w:pPr>
      <w:rPr>
        <w:rFonts w:hint="default"/>
        <w:b w:val="0"/>
      </w:rPr>
    </w:lvl>
    <w:lvl w:ilvl="2">
      <w:start w:val="1"/>
      <w:numFmt w:val="decimal"/>
      <w:lvlText w:val="%1.%2.%3"/>
      <w:lvlJc w:val="left"/>
      <w:pPr>
        <w:ind w:left="1922" w:hanging="504"/>
      </w:pPr>
      <w:rPr>
        <w:rFonts w:ascii="Arial" w:eastAsia="Times New Roman" w:hAnsi="Arial" w:cs="Arial"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53923EA"/>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294D3837"/>
    <w:multiLevelType w:val="multilevel"/>
    <w:tmpl w:val="B3208B08"/>
    <w:lvl w:ilvl="0">
      <w:start w:val="9"/>
      <w:numFmt w:val="decimal"/>
      <w:lvlText w:val="%1"/>
      <w:lvlJc w:val="left"/>
      <w:pPr>
        <w:ind w:left="735" w:hanging="360"/>
      </w:pPr>
      <w:rPr>
        <w:rFonts w:hint="default"/>
      </w:rPr>
    </w:lvl>
    <w:lvl w:ilvl="1">
      <w:start w:val="1"/>
      <w:numFmt w:val="decimal"/>
      <w:isLgl/>
      <w:lvlText w:val="%1.%2."/>
      <w:lvlJc w:val="left"/>
      <w:pPr>
        <w:ind w:left="1287" w:hanging="360"/>
      </w:pPr>
      <w:rPr>
        <w:rFonts w:hint="default"/>
        <w:b w:val="0"/>
      </w:rPr>
    </w:lvl>
    <w:lvl w:ilvl="2">
      <w:start w:val="1"/>
      <w:numFmt w:val="decimal"/>
      <w:isLgl/>
      <w:lvlText w:val="%1.%2.%3."/>
      <w:lvlJc w:val="left"/>
      <w:pPr>
        <w:ind w:left="2199" w:hanging="720"/>
      </w:pPr>
      <w:rPr>
        <w:rFonts w:hint="default"/>
        <w:b w:val="0"/>
      </w:rPr>
    </w:lvl>
    <w:lvl w:ilvl="3">
      <w:start w:val="1"/>
      <w:numFmt w:val="decimal"/>
      <w:isLgl/>
      <w:lvlText w:val="%1.%2.%3.%4."/>
      <w:lvlJc w:val="left"/>
      <w:pPr>
        <w:ind w:left="2751" w:hanging="720"/>
      </w:pPr>
      <w:rPr>
        <w:rFonts w:hint="default"/>
      </w:rPr>
    </w:lvl>
    <w:lvl w:ilvl="4">
      <w:start w:val="1"/>
      <w:numFmt w:val="decimal"/>
      <w:isLgl/>
      <w:lvlText w:val="%1.%2.%3.%4.%5."/>
      <w:lvlJc w:val="left"/>
      <w:pPr>
        <w:ind w:left="3663" w:hanging="1080"/>
      </w:pPr>
      <w:rPr>
        <w:rFonts w:hint="default"/>
      </w:rPr>
    </w:lvl>
    <w:lvl w:ilvl="5">
      <w:start w:val="1"/>
      <w:numFmt w:val="decimal"/>
      <w:isLgl/>
      <w:lvlText w:val="%1.%2.%3.%4.%5.%6."/>
      <w:lvlJc w:val="left"/>
      <w:pPr>
        <w:ind w:left="4215" w:hanging="1080"/>
      </w:pPr>
      <w:rPr>
        <w:rFonts w:hint="default"/>
      </w:rPr>
    </w:lvl>
    <w:lvl w:ilvl="6">
      <w:start w:val="1"/>
      <w:numFmt w:val="decimal"/>
      <w:isLgl/>
      <w:lvlText w:val="%1.%2.%3.%4.%5.%6.%7."/>
      <w:lvlJc w:val="left"/>
      <w:pPr>
        <w:ind w:left="5127" w:hanging="1440"/>
      </w:pPr>
      <w:rPr>
        <w:rFonts w:hint="default"/>
      </w:rPr>
    </w:lvl>
    <w:lvl w:ilvl="7">
      <w:start w:val="1"/>
      <w:numFmt w:val="decimal"/>
      <w:isLgl/>
      <w:lvlText w:val="%1.%2.%3.%4.%5.%6.%7.%8."/>
      <w:lvlJc w:val="left"/>
      <w:pPr>
        <w:ind w:left="5679" w:hanging="1440"/>
      </w:pPr>
      <w:rPr>
        <w:rFonts w:hint="default"/>
      </w:rPr>
    </w:lvl>
    <w:lvl w:ilvl="8">
      <w:start w:val="1"/>
      <w:numFmt w:val="decimal"/>
      <w:isLgl/>
      <w:lvlText w:val="%1.%2.%3.%4.%5.%6.%7.%8.%9."/>
      <w:lvlJc w:val="left"/>
      <w:pPr>
        <w:ind w:left="6591" w:hanging="1800"/>
      </w:pPr>
      <w:rPr>
        <w:rFonts w:hint="default"/>
      </w:rPr>
    </w:lvl>
  </w:abstractNum>
  <w:abstractNum w:abstractNumId="6" w15:restartNumberingAfterBreak="0">
    <w:nsid w:val="2A746C8C"/>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365765B5"/>
    <w:multiLevelType w:val="multilevel"/>
    <w:tmpl w:val="4290E8EA"/>
    <w:lvl w:ilvl="0">
      <w:start w:val="4"/>
      <w:numFmt w:val="decimal"/>
      <w:lvlText w:val="%1"/>
      <w:lvlJc w:val="left"/>
      <w:pPr>
        <w:ind w:left="435" w:hanging="435"/>
      </w:pPr>
      <w:rPr>
        <w:rFonts w:hint="default"/>
        <w:color w:val="000000"/>
        <w:sz w:val="20"/>
      </w:rPr>
    </w:lvl>
    <w:lvl w:ilvl="1">
      <w:start w:val="3"/>
      <w:numFmt w:val="decimal"/>
      <w:lvlText w:val="%1.%2"/>
      <w:lvlJc w:val="left"/>
      <w:pPr>
        <w:ind w:left="1145" w:hanging="435"/>
      </w:pPr>
      <w:rPr>
        <w:rFonts w:hint="default"/>
        <w:color w:val="000000"/>
        <w:sz w:val="20"/>
      </w:rPr>
    </w:lvl>
    <w:lvl w:ilvl="2">
      <w:start w:val="1"/>
      <w:numFmt w:val="decimal"/>
      <w:lvlText w:val="%1.%2.%3"/>
      <w:lvlJc w:val="left"/>
      <w:pPr>
        <w:ind w:left="2140" w:hanging="720"/>
      </w:pPr>
      <w:rPr>
        <w:rFonts w:hint="default"/>
        <w:color w:val="000000"/>
        <w:sz w:val="20"/>
      </w:rPr>
    </w:lvl>
    <w:lvl w:ilvl="3">
      <w:start w:val="1"/>
      <w:numFmt w:val="decimal"/>
      <w:lvlText w:val="%1.%2.%3.%4"/>
      <w:lvlJc w:val="left"/>
      <w:pPr>
        <w:ind w:left="2850" w:hanging="720"/>
      </w:pPr>
      <w:rPr>
        <w:rFonts w:hint="default"/>
        <w:color w:val="000000"/>
        <w:sz w:val="20"/>
      </w:rPr>
    </w:lvl>
    <w:lvl w:ilvl="4">
      <w:start w:val="1"/>
      <w:numFmt w:val="decimal"/>
      <w:lvlText w:val="%1.%2.%3.%4.%5"/>
      <w:lvlJc w:val="left"/>
      <w:pPr>
        <w:ind w:left="3560" w:hanging="720"/>
      </w:pPr>
      <w:rPr>
        <w:rFonts w:hint="default"/>
        <w:color w:val="000000"/>
        <w:sz w:val="20"/>
      </w:rPr>
    </w:lvl>
    <w:lvl w:ilvl="5">
      <w:start w:val="1"/>
      <w:numFmt w:val="decimal"/>
      <w:lvlText w:val="%1.%2.%3.%4.%5.%6"/>
      <w:lvlJc w:val="left"/>
      <w:pPr>
        <w:ind w:left="4630" w:hanging="1080"/>
      </w:pPr>
      <w:rPr>
        <w:rFonts w:hint="default"/>
        <w:color w:val="000000"/>
        <w:sz w:val="20"/>
      </w:rPr>
    </w:lvl>
    <w:lvl w:ilvl="6">
      <w:start w:val="1"/>
      <w:numFmt w:val="decimal"/>
      <w:lvlText w:val="%1.%2.%3.%4.%5.%6.%7"/>
      <w:lvlJc w:val="left"/>
      <w:pPr>
        <w:ind w:left="5340" w:hanging="1080"/>
      </w:pPr>
      <w:rPr>
        <w:rFonts w:hint="default"/>
        <w:color w:val="000000"/>
        <w:sz w:val="20"/>
      </w:rPr>
    </w:lvl>
    <w:lvl w:ilvl="7">
      <w:start w:val="1"/>
      <w:numFmt w:val="decimal"/>
      <w:lvlText w:val="%1.%2.%3.%4.%5.%6.%7.%8"/>
      <w:lvlJc w:val="left"/>
      <w:pPr>
        <w:ind w:left="6410" w:hanging="1440"/>
      </w:pPr>
      <w:rPr>
        <w:rFonts w:hint="default"/>
        <w:color w:val="000000"/>
        <w:sz w:val="20"/>
      </w:rPr>
    </w:lvl>
    <w:lvl w:ilvl="8">
      <w:start w:val="1"/>
      <w:numFmt w:val="decimal"/>
      <w:lvlText w:val="%1.%2.%3.%4.%5.%6.%7.%8.%9"/>
      <w:lvlJc w:val="left"/>
      <w:pPr>
        <w:ind w:left="7120" w:hanging="1440"/>
      </w:pPr>
      <w:rPr>
        <w:rFonts w:hint="default"/>
        <w:color w:val="000000"/>
        <w:sz w:val="20"/>
      </w:rPr>
    </w:lvl>
  </w:abstractNum>
  <w:abstractNum w:abstractNumId="8" w15:restartNumberingAfterBreak="0">
    <w:nsid w:val="36CB5ACA"/>
    <w:multiLevelType w:val="hybridMultilevel"/>
    <w:tmpl w:val="7F3EE6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5440030"/>
    <w:multiLevelType w:val="multilevel"/>
    <w:tmpl w:val="BABE8BE6"/>
    <w:lvl w:ilvl="0">
      <w:start w:val="8"/>
      <w:numFmt w:val="decimal"/>
      <w:lvlText w:val="%1."/>
      <w:lvlJc w:val="left"/>
      <w:pPr>
        <w:ind w:left="500" w:hanging="500"/>
      </w:pPr>
      <w:rPr>
        <w:rFonts w:hint="default"/>
      </w:rPr>
    </w:lvl>
    <w:lvl w:ilvl="1">
      <w:start w:val="9"/>
      <w:numFmt w:val="decimal"/>
      <w:lvlText w:val="%1.%2."/>
      <w:lvlJc w:val="left"/>
      <w:pPr>
        <w:ind w:left="1307" w:hanging="500"/>
      </w:pPr>
      <w:rPr>
        <w:rFonts w:hint="default"/>
      </w:rPr>
    </w:lvl>
    <w:lvl w:ilvl="2">
      <w:start w:val="1"/>
      <w:numFmt w:val="decimal"/>
      <w:lvlText w:val="%1.%2.%3."/>
      <w:lvlJc w:val="left"/>
      <w:pPr>
        <w:ind w:left="2334" w:hanging="720"/>
      </w:pPr>
      <w:rPr>
        <w:rFonts w:hint="default"/>
      </w:rPr>
    </w:lvl>
    <w:lvl w:ilvl="3">
      <w:start w:val="1"/>
      <w:numFmt w:val="decimal"/>
      <w:lvlText w:val="%1.%2.%3.%4."/>
      <w:lvlJc w:val="left"/>
      <w:pPr>
        <w:ind w:left="3141" w:hanging="720"/>
      </w:pPr>
      <w:rPr>
        <w:rFonts w:hint="default"/>
      </w:rPr>
    </w:lvl>
    <w:lvl w:ilvl="4">
      <w:start w:val="1"/>
      <w:numFmt w:val="decimal"/>
      <w:lvlText w:val="%1.%2.%3.%4.%5."/>
      <w:lvlJc w:val="left"/>
      <w:pPr>
        <w:ind w:left="4308" w:hanging="1080"/>
      </w:pPr>
      <w:rPr>
        <w:rFonts w:hint="default"/>
      </w:rPr>
    </w:lvl>
    <w:lvl w:ilvl="5">
      <w:start w:val="1"/>
      <w:numFmt w:val="decimal"/>
      <w:lvlText w:val="%1.%2.%3.%4.%5.%6."/>
      <w:lvlJc w:val="left"/>
      <w:pPr>
        <w:ind w:left="5115" w:hanging="1080"/>
      </w:pPr>
      <w:rPr>
        <w:rFonts w:hint="default"/>
      </w:rPr>
    </w:lvl>
    <w:lvl w:ilvl="6">
      <w:start w:val="1"/>
      <w:numFmt w:val="decimal"/>
      <w:lvlText w:val="%1.%2.%3.%4.%5.%6.%7."/>
      <w:lvlJc w:val="left"/>
      <w:pPr>
        <w:ind w:left="6282" w:hanging="1440"/>
      </w:pPr>
      <w:rPr>
        <w:rFonts w:hint="default"/>
      </w:rPr>
    </w:lvl>
    <w:lvl w:ilvl="7">
      <w:start w:val="1"/>
      <w:numFmt w:val="decimal"/>
      <w:lvlText w:val="%1.%2.%3.%4.%5.%6.%7.%8."/>
      <w:lvlJc w:val="left"/>
      <w:pPr>
        <w:ind w:left="7089" w:hanging="1440"/>
      </w:pPr>
      <w:rPr>
        <w:rFonts w:hint="default"/>
      </w:rPr>
    </w:lvl>
    <w:lvl w:ilvl="8">
      <w:start w:val="1"/>
      <w:numFmt w:val="decimal"/>
      <w:lvlText w:val="%1.%2.%3.%4.%5.%6.%7.%8.%9."/>
      <w:lvlJc w:val="left"/>
      <w:pPr>
        <w:ind w:left="8256" w:hanging="1800"/>
      </w:pPr>
      <w:rPr>
        <w:rFonts w:hint="default"/>
      </w:rPr>
    </w:lvl>
  </w:abstractNum>
  <w:abstractNum w:abstractNumId="10" w15:restartNumberingAfterBreak="0">
    <w:nsid w:val="48786C0E"/>
    <w:multiLevelType w:val="hybridMultilevel"/>
    <w:tmpl w:val="C0BA2AD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F5924B4"/>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14"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num w:numId="1" w16cid:durableId="789789545">
    <w:abstractNumId w:val="3"/>
  </w:num>
  <w:num w:numId="2" w16cid:durableId="1554930671">
    <w:abstractNumId w:val="0"/>
  </w:num>
  <w:num w:numId="3" w16cid:durableId="643896527">
    <w:abstractNumId w:val="14"/>
  </w:num>
  <w:num w:numId="4" w16cid:durableId="1239553731">
    <w:abstractNumId w:val="13"/>
  </w:num>
  <w:num w:numId="5" w16cid:durableId="125785275">
    <w:abstractNumId w:val="8"/>
  </w:num>
  <w:num w:numId="6" w16cid:durableId="1857579160">
    <w:abstractNumId w:val="7"/>
  </w:num>
  <w:num w:numId="7" w16cid:durableId="13476508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97259691">
    <w:abstractNumId w:val="6"/>
  </w:num>
  <w:num w:numId="9" w16cid:durableId="321740795">
    <w:abstractNumId w:val="11"/>
  </w:num>
  <w:num w:numId="10" w16cid:durableId="1214120589">
    <w:abstractNumId w:val="9"/>
  </w:num>
  <w:num w:numId="11" w16cid:durableId="1039743361">
    <w:abstractNumId w:val="5"/>
  </w:num>
  <w:num w:numId="12" w16cid:durableId="1834565142">
    <w:abstractNumId w:val="3"/>
    <w:lvlOverride w:ilvl="0">
      <w:startOverride w:val="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67687654">
    <w:abstractNumId w:val="1"/>
  </w:num>
  <w:num w:numId="14" w16cid:durableId="2092965367">
    <w:abstractNumId w:val="2"/>
  </w:num>
  <w:num w:numId="15" w16cid:durableId="1122383884">
    <w:abstractNumId w:val="12"/>
  </w:num>
  <w:num w:numId="16" w16cid:durableId="559945604">
    <w:abstractNumId w:val="4"/>
  </w:num>
  <w:num w:numId="17" w16cid:durableId="488054701">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200"/>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activeWritingStyle w:appName="MSWord" w:lang="en-US"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4BC"/>
    <w:rsid w:val="000000EE"/>
    <w:rsid w:val="0000071E"/>
    <w:rsid w:val="00001089"/>
    <w:rsid w:val="0000236D"/>
    <w:rsid w:val="00003298"/>
    <w:rsid w:val="00003F8B"/>
    <w:rsid w:val="00005901"/>
    <w:rsid w:val="00005A68"/>
    <w:rsid w:val="00005C75"/>
    <w:rsid w:val="00006179"/>
    <w:rsid w:val="000069B4"/>
    <w:rsid w:val="000073F3"/>
    <w:rsid w:val="0000756E"/>
    <w:rsid w:val="00007E0D"/>
    <w:rsid w:val="00010C6A"/>
    <w:rsid w:val="0001427F"/>
    <w:rsid w:val="0001451E"/>
    <w:rsid w:val="00014B1F"/>
    <w:rsid w:val="00015076"/>
    <w:rsid w:val="00015651"/>
    <w:rsid w:val="000156E9"/>
    <w:rsid w:val="00015783"/>
    <w:rsid w:val="000212C9"/>
    <w:rsid w:val="0002260C"/>
    <w:rsid w:val="0002289A"/>
    <w:rsid w:val="000229B1"/>
    <w:rsid w:val="00022BA7"/>
    <w:rsid w:val="0002306D"/>
    <w:rsid w:val="000242C8"/>
    <w:rsid w:val="00025B38"/>
    <w:rsid w:val="00025E06"/>
    <w:rsid w:val="00027155"/>
    <w:rsid w:val="000277DE"/>
    <w:rsid w:val="000318BA"/>
    <w:rsid w:val="00031E06"/>
    <w:rsid w:val="000322A8"/>
    <w:rsid w:val="00032EA8"/>
    <w:rsid w:val="00033DA9"/>
    <w:rsid w:val="00033E86"/>
    <w:rsid w:val="00034A29"/>
    <w:rsid w:val="00034FD6"/>
    <w:rsid w:val="0003743B"/>
    <w:rsid w:val="00040217"/>
    <w:rsid w:val="0004076C"/>
    <w:rsid w:val="000408A0"/>
    <w:rsid w:val="00040957"/>
    <w:rsid w:val="00041176"/>
    <w:rsid w:val="00041517"/>
    <w:rsid w:val="0004226B"/>
    <w:rsid w:val="00042328"/>
    <w:rsid w:val="00042708"/>
    <w:rsid w:val="000438B3"/>
    <w:rsid w:val="00044685"/>
    <w:rsid w:val="0004478F"/>
    <w:rsid w:val="0004587A"/>
    <w:rsid w:val="00045EE0"/>
    <w:rsid w:val="00047D73"/>
    <w:rsid w:val="000501A4"/>
    <w:rsid w:val="000502FB"/>
    <w:rsid w:val="00051782"/>
    <w:rsid w:val="00051F02"/>
    <w:rsid w:val="00052048"/>
    <w:rsid w:val="00055034"/>
    <w:rsid w:val="00055889"/>
    <w:rsid w:val="00055C19"/>
    <w:rsid w:val="00056433"/>
    <w:rsid w:val="000564D1"/>
    <w:rsid w:val="00060414"/>
    <w:rsid w:val="000604B1"/>
    <w:rsid w:val="00060A78"/>
    <w:rsid w:val="00060B91"/>
    <w:rsid w:val="00062853"/>
    <w:rsid w:val="00064A73"/>
    <w:rsid w:val="0006537A"/>
    <w:rsid w:val="000662C1"/>
    <w:rsid w:val="00066368"/>
    <w:rsid w:val="000670EC"/>
    <w:rsid w:val="000677A2"/>
    <w:rsid w:val="00067B0A"/>
    <w:rsid w:val="00070375"/>
    <w:rsid w:val="0007075C"/>
    <w:rsid w:val="00070C21"/>
    <w:rsid w:val="00070EA5"/>
    <w:rsid w:val="000725AE"/>
    <w:rsid w:val="00073004"/>
    <w:rsid w:val="00073596"/>
    <w:rsid w:val="00073852"/>
    <w:rsid w:val="00075F61"/>
    <w:rsid w:val="0007625C"/>
    <w:rsid w:val="00076A71"/>
    <w:rsid w:val="00076CBC"/>
    <w:rsid w:val="000779C7"/>
    <w:rsid w:val="00077F21"/>
    <w:rsid w:val="00080710"/>
    <w:rsid w:val="00081098"/>
    <w:rsid w:val="00081282"/>
    <w:rsid w:val="0008205E"/>
    <w:rsid w:val="000826B8"/>
    <w:rsid w:val="0008491F"/>
    <w:rsid w:val="000850DC"/>
    <w:rsid w:val="00086E3A"/>
    <w:rsid w:val="000879FB"/>
    <w:rsid w:val="00087EF2"/>
    <w:rsid w:val="00090D08"/>
    <w:rsid w:val="00090F5D"/>
    <w:rsid w:val="00092759"/>
    <w:rsid w:val="00092CA5"/>
    <w:rsid w:val="00093B86"/>
    <w:rsid w:val="00094321"/>
    <w:rsid w:val="000967EB"/>
    <w:rsid w:val="00096B41"/>
    <w:rsid w:val="000A0129"/>
    <w:rsid w:val="000A03B2"/>
    <w:rsid w:val="000A0BAC"/>
    <w:rsid w:val="000A102A"/>
    <w:rsid w:val="000A1A7B"/>
    <w:rsid w:val="000A1B88"/>
    <w:rsid w:val="000A23DA"/>
    <w:rsid w:val="000A3A4C"/>
    <w:rsid w:val="000A494B"/>
    <w:rsid w:val="000A674F"/>
    <w:rsid w:val="000A6EF7"/>
    <w:rsid w:val="000A7A9F"/>
    <w:rsid w:val="000B01DF"/>
    <w:rsid w:val="000B49DC"/>
    <w:rsid w:val="000B56AB"/>
    <w:rsid w:val="000B7B55"/>
    <w:rsid w:val="000C0347"/>
    <w:rsid w:val="000C123B"/>
    <w:rsid w:val="000C1558"/>
    <w:rsid w:val="000C19BD"/>
    <w:rsid w:val="000C1A8D"/>
    <w:rsid w:val="000C21AD"/>
    <w:rsid w:val="000C2C16"/>
    <w:rsid w:val="000C3A2F"/>
    <w:rsid w:val="000C40ED"/>
    <w:rsid w:val="000C5D14"/>
    <w:rsid w:val="000C6446"/>
    <w:rsid w:val="000C670A"/>
    <w:rsid w:val="000C6BA3"/>
    <w:rsid w:val="000C7B49"/>
    <w:rsid w:val="000D2AC3"/>
    <w:rsid w:val="000D3590"/>
    <w:rsid w:val="000D4D3E"/>
    <w:rsid w:val="000D5CAD"/>
    <w:rsid w:val="000D663C"/>
    <w:rsid w:val="000E15DC"/>
    <w:rsid w:val="000E20A6"/>
    <w:rsid w:val="000E235E"/>
    <w:rsid w:val="000E320E"/>
    <w:rsid w:val="000E3CC6"/>
    <w:rsid w:val="000E4F8C"/>
    <w:rsid w:val="000E5ED5"/>
    <w:rsid w:val="000E6D9C"/>
    <w:rsid w:val="000E739A"/>
    <w:rsid w:val="000F03F6"/>
    <w:rsid w:val="000F104D"/>
    <w:rsid w:val="000F1C1C"/>
    <w:rsid w:val="000F4088"/>
    <w:rsid w:val="000F4F96"/>
    <w:rsid w:val="000F5A07"/>
    <w:rsid w:val="000F68B7"/>
    <w:rsid w:val="00100606"/>
    <w:rsid w:val="00100990"/>
    <w:rsid w:val="0010099D"/>
    <w:rsid w:val="00102F0D"/>
    <w:rsid w:val="00102F2B"/>
    <w:rsid w:val="00103391"/>
    <w:rsid w:val="00103440"/>
    <w:rsid w:val="00103668"/>
    <w:rsid w:val="00105071"/>
    <w:rsid w:val="00105707"/>
    <w:rsid w:val="001103FF"/>
    <w:rsid w:val="001108B2"/>
    <w:rsid w:val="00110D57"/>
    <w:rsid w:val="001116F8"/>
    <w:rsid w:val="00111C8B"/>
    <w:rsid w:val="00113EEB"/>
    <w:rsid w:val="00115C30"/>
    <w:rsid w:val="0012102E"/>
    <w:rsid w:val="001219B0"/>
    <w:rsid w:val="00123210"/>
    <w:rsid w:val="00123693"/>
    <w:rsid w:val="00124990"/>
    <w:rsid w:val="00124A1F"/>
    <w:rsid w:val="00124A63"/>
    <w:rsid w:val="00124F89"/>
    <w:rsid w:val="00125CCF"/>
    <w:rsid w:val="00126D51"/>
    <w:rsid w:val="0012744D"/>
    <w:rsid w:val="001274AB"/>
    <w:rsid w:val="00127672"/>
    <w:rsid w:val="00127D78"/>
    <w:rsid w:val="00130039"/>
    <w:rsid w:val="001304C0"/>
    <w:rsid w:val="001305E6"/>
    <w:rsid w:val="001315F2"/>
    <w:rsid w:val="00133A1F"/>
    <w:rsid w:val="00134694"/>
    <w:rsid w:val="0013520A"/>
    <w:rsid w:val="00135710"/>
    <w:rsid w:val="00136373"/>
    <w:rsid w:val="00136D43"/>
    <w:rsid w:val="0013709F"/>
    <w:rsid w:val="00137BE7"/>
    <w:rsid w:val="0014004B"/>
    <w:rsid w:val="001400AB"/>
    <w:rsid w:val="00140584"/>
    <w:rsid w:val="00141189"/>
    <w:rsid w:val="001414AC"/>
    <w:rsid w:val="001419EE"/>
    <w:rsid w:val="0014325E"/>
    <w:rsid w:val="00143E29"/>
    <w:rsid w:val="001443B4"/>
    <w:rsid w:val="00144C7E"/>
    <w:rsid w:val="0014670B"/>
    <w:rsid w:val="00146BDF"/>
    <w:rsid w:val="00150295"/>
    <w:rsid w:val="00150AD5"/>
    <w:rsid w:val="001516EA"/>
    <w:rsid w:val="0015394F"/>
    <w:rsid w:val="00153E25"/>
    <w:rsid w:val="00154505"/>
    <w:rsid w:val="00155D25"/>
    <w:rsid w:val="0015684D"/>
    <w:rsid w:val="00160602"/>
    <w:rsid w:val="001608E4"/>
    <w:rsid w:val="00160BBD"/>
    <w:rsid w:val="00160DA4"/>
    <w:rsid w:val="00164870"/>
    <w:rsid w:val="00164E02"/>
    <w:rsid w:val="00165573"/>
    <w:rsid w:val="00165577"/>
    <w:rsid w:val="0016584A"/>
    <w:rsid w:val="0016603C"/>
    <w:rsid w:val="00166516"/>
    <w:rsid w:val="00166820"/>
    <w:rsid w:val="00167535"/>
    <w:rsid w:val="00170173"/>
    <w:rsid w:val="00170CE1"/>
    <w:rsid w:val="0017284B"/>
    <w:rsid w:val="0017326E"/>
    <w:rsid w:val="00174CAA"/>
    <w:rsid w:val="00174F1B"/>
    <w:rsid w:val="00175687"/>
    <w:rsid w:val="00175B9C"/>
    <w:rsid w:val="00175D4E"/>
    <w:rsid w:val="0017656D"/>
    <w:rsid w:val="00177958"/>
    <w:rsid w:val="00177CD5"/>
    <w:rsid w:val="0018179A"/>
    <w:rsid w:val="001817D2"/>
    <w:rsid w:val="00181E1F"/>
    <w:rsid w:val="0018218A"/>
    <w:rsid w:val="00182421"/>
    <w:rsid w:val="001828E2"/>
    <w:rsid w:val="00182912"/>
    <w:rsid w:val="00182FEA"/>
    <w:rsid w:val="00184086"/>
    <w:rsid w:val="00184618"/>
    <w:rsid w:val="00184919"/>
    <w:rsid w:val="001904A8"/>
    <w:rsid w:val="001937C4"/>
    <w:rsid w:val="00194118"/>
    <w:rsid w:val="001979BA"/>
    <w:rsid w:val="001A1732"/>
    <w:rsid w:val="001A20E8"/>
    <w:rsid w:val="001A2795"/>
    <w:rsid w:val="001A2CE9"/>
    <w:rsid w:val="001A3A05"/>
    <w:rsid w:val="001A3E18"/>
    <w:rsid w:val="001A43DE"/>
    <w:rsid w:val="001A4748"/>
    <w:rsid w:val="001A570F"/>
    <w:rsid w:val="001A6CC9"/>
    <w:rsid w:val="001B005B"/>
    <w:rsid w:val="001B1079"/>
    <w:rsid w:val="001B2A3F"/>
    <w:rsid w:val="001B5A67"/>
    <w:rsid w:val="001B656A"/>
    <w:rsid w:val="001B7184"/>
    <w:rsid w:val="001B7FE6"/>
    <w:rsid w:val="001C3F32"/>
    <w:rsid w:val="001C48B6"/>
    <w:rsid w:val="001C4C04"/>
    <w:rsid w:val="001C57FF"/>
    <w:rsid w:val="001C694F"/>
    <w:rsid w:val="001C6C9C"/>
    <w:rsid w:val="001C70DB"/>
    <w:rsid w:val="001C721E"/>
    <w:rsid w:val="001D18F4"/>
    <w:rsid w:val="001D288E"/>
    <w:rsid w:val="001D2C58"/>
    <w:rsid w:val="001D2CC3"/>
    <w:rsid w:val="001D3951"/>
    <w:rsid w:val="001D3ED8"/>
    <w:rsid w:val="001D4EF3"/>
    <w:rsid w:val="001D6554"/>
    <w:rsid w:val="001D7B52"/>
    <w:rsid w:val="001E053E"/>
    <w:rsid w:val="001E1335"/>
    <w:rsid w:val="001E204B"/>
    <w:rsid w:val="001E2579"/>
    <w:rsid w:val="001E3AAF"/>
    <w:rsid w:val="001E3FB4"/>
    <w:rsid w:val="001E52DF"/>
    <w:rsid w:val="001E7281"/>
    <w:rsid w:val="001F0A6E"/>
    <w:rsid w:val="001F0D23"/>
    <w:rsid w:val="001F28BE"/>
    <w:rsid w:val="001F39FA"/>
    <w:rsid w:val="001F5154"/>
    <w:rsid w:val="001F6A1C"/>
    <w:rsid w:val="001F6C44"/>
    <w:rsid w:val="001F7135"/>
    <w:rsid w:val="00200097"/>
    <w:rsid w:val="00201BC1"/>
    <w:rsid w:val="00202234"/>
    <w:rsid w:val="00202A04"/>
    <w:rsid w:val="00202DBE"/>
    <w:rsid w:val="00203BD2"/>
    <w:rsid w:val="00205197"/>
    <w:rsid w:val="0020593D"/>
    <w:rsid w:val="002059A3"/>
    <w:rsid w:val="002059AC"/>
    <w:rsid w:val="00206083"/>
    <w:rsid w:val="00206480"/>
    <w:rsid w:val="00207B67"/>
    <w:rsid w:val="00207B98"/>
    <w:rsid w:val="00210001"/>
    <w:rsid w:val="002105DC"/>
    <w:rsid w:val="0021106D"/>
    <w:rsid w:val="00211290"/>
    <w:rsid w:val="00211C19"/>
    <w:rsid w:val="00211F6A"/>
    <w:rsid w:val="00212535"/>
    <w:rsid w:val="00213E32"/>
    <w:rsid w:val="00214276"/>
    <w:rsid w:val="00216492"/>
    <w:rsid w:val="0021698A"/>
    <w:rsid w:val="00216AA5"/>
    <w:rsid w:val="00217AFB"/>
    <w:rsid w:val="00220307"/>
    <w:rsid w:val="00220365"/>
    <w:rsid w:val="00221BA5"/>
    <w:rsid w:val="00222980"/>
    <w:rsid w:val="0022333F"/>
    <w:rsid w:val="002241A2"/>
    <w:rsid w:val="0022617E"/>
    <w:rsid w:val="00226320"/>
    <w:rsid w:val="002273DE"/>
    <w:rsid w:val="00231E9C"/>
    <w:rsid w:val="002345B4"/>
    <w:rsid w:val="00236150"/>
    <w:rsid w:val="00236EF6"/>
    <w:rsid w:val="002374F3"/>
    <w:rsid w:val="00240B17"/>
    <w:rsid w:val="00241D78"/>
    <w:rsid w:val="0024516A"/>
    <w:rsid w:val="00245337"/>
    <w:rsid w:val="00245C2C"/>
    <w:rsid w:val="002463FA"/>
    <w:rsid w:val="00246DAE"/>
    <w:rsid w:val="00250C01"/>
    <w:rsid w:val="002521DC"/>
    <w:rsid w:val="002538B4"/>
    <w:rsid w:val="002538E3"/>
    <w:rsid w:val="00255593"/>
    <w:rsid w:val="00255907"/>
    <w:rsid w:val="00255C24"/>
    <w:rsid w:val="002573FE"/>
    <w:rsid w:val="002574DA"/>
    <w:rsid w:val="00257699"/>
    <w:rsid w:val="0026009E"/>
    <w:rsid w:val="0026065F"/>
    <w:rsid w:val="00260802"/>
    <w:rsid w:val="002617C8"/>
    <w:rsid w:val="002617F3"/>
    <w:rsid w:val="00261A38"/>
    <w:rsid w:val="00261B82"/>
    <w:rsid w:val="0026386A"/>
    <w:rsid w:val="00263A2E"/>
    <w:rsid w:val="0026417F"/>
    <w:rsid w:val="0026552C"/>
    <w:rsid w:val="00267125"/>
    <w:rsid w:val="00267B22"/>
    <w:rsid w:val="00267CBB"/>
    <w:rsid w:val="0027097C"/>
    <w:rsid w:val="00271CB6"/>
    <w:rsid w:val="002722EA"/>
    <w:rsid w:val="00272E2D"/>
    <w:rsid w:val="0027301A"/>
    <w:rsid w:val="00273809"/>
    <w:rsid w:val="00274FAF"/>
    <w:rsid w:val="002751B4"/>
    <w:rsid w:val="00275D1E"/>
    <w:rsid w:val="00276628"/>
    <w:rsid w:val="00276ECC"/>
    <w:rsid w:val="00277FA1"/>
    <w:rsid w:val="00280846"/>
    <w:rsid w:val="00281E5E"/>
    <w:rsid w:val="00282AC5"/>
    <w:rsid w:val="00283BFE"/>
    <w:rsid w:val="002840F4"/>
    <w:rsid w:val="0028464E"/>
    <w:rsid w:val="00284FF8"/>
    <w:rsid w:val="00285983"/>
    <w:rsid w:val="00286AD9"/>
    <w:rsid w:val="00286AF4"/>
    <w:rsid w:val="0028765E"/>
    <w:rsid w:val="0028769B"/>
    <w:rsid w:val="00287BB2"/>
    <w:rsid w:val="0029037D"/>
    <w:rsid w:val="002906AC"/>
    <w:rsid w:val="00290D32"/>
    <w:rsid w:val="002911C7"/>
    <w:rsid w:val="00291936"/>
    <w:rsid w:val="00291A77"/>
    <w:rsid w:val="00291ABA"/>
    <w:rsid w:val="00291AC3"/>
    <w:rsid w:val="002926AC"/>
    <w:rsid w:val="00292A58"/>
    <w:rsid w:val="002935DB"/>
    <w:rsid w:val="002937D4"/>
    <w:rsid w:val="00293FFC"/>
    <w:rsid w:val="00294348"/>
    <w:rsid w:val="00294C1A"/>
    <w:rsid w:val="002950EF"/>
    <w:rsid w:val="002A046D"/>
    <w:rsid w:val="002A17C6"/>
    <w:rsid w:val="002A1D8D"/>
    <w:rsid w:val="002A1F45"/>
    <w:rsid w:val="002A3D1E"/>
    <w:rsid w:val="002A50DF"/>
    <w:rsid w:val="002A5B83"/>
    <w:rsid w:val="002A611E"/>
    <w:rsid w:val="002A7034"/>
    <w:rsid w:val="002A7E55"/>
    <w:rsid w:val="002B080C"/>
    <w:rsid w:val="002B0CB2"/>
    <w:rsid w:val="002B138E"/>
    <w:rsid w:val="002B39B4"/>
    <w:rsid w:val="002B3F95"/>
    <w:rsid w:val="002B50AB"/>
    <w:rsid w:val="002B59BD"/>
    <w:rsid w:val="002B5E72"/>
    <w:rsid w:val="002B60CC"/>
    <w:rsid w:val="002C006A"/>
    <w:rsid w:val="002C178F"/>
    <w:rsid w:val="002C54C1"/>
    <w:rsid w:val="002C5E97"/>
    <w:rsid w:val="002C661C"/>
    <w:rsid w:val="002C752A"/>
    <w:rsid w:val="002C7B23"/>
    <w:rsid w:val="002D04FB"/>
    <w:rsid w:val="002D1B50"/>
    <w:rsid w:val="002D21D8"/>
    <w:rsid w:val="002D78B4"/>
    <w:rsid w:val="002D7C8E"/>
    <w:rsid w:val="002E160F"/>
    <w:rsid w:val="002E1EE8"/>
    <w:rsid w:val="002E32B4"/>
    <w:rsid w:val="002E3B9D"/>
    <w:rsid w:val="002E3EEA"/>
    <w:rsid w:val="002E3F91"/>
    <w:rsid w:val="002E40C5"/>
    <w:rsid w:val="002E4709"/>
    <w:rsid w:val="002E480D"/>
    <w:rsid w:val="002E544D"/>
    <w:rsid w:val="002E5F6B"/>
    <w:rsid w:val="002E60B3"/>
    <w:rsid w:val="002E6DA0"/>
    <w:rsid w:val="002E7544"/>
    <w:rsid w:val="002E7C0B"/>
    <w:rsid w:val="002E7F19"/>
    <w:rsid w:val="002F084D"/>
    <w:rsid w:val="002F0A9A"/>
    <w:rsid w:val="002F1CE6"/>
    <w:rsid w:val="002F308B"/>
    <w:rsid w:val="002F3B04"/>
    <w:rsid w:val="002F4811"/>
    <w:rsid w:val="002F48A7"/>
    <w:rsid w:val="002F6A58"/>
    <w:rsid w:val="002F717F"/>
    <w:rsid w:val="002F7EB1"/>
    <w:rsid w:val="00302138"/>
    <w:rsid w:val="00303864"/>
    <w:rsid w:val="00304AEA"/>
    <w:rsid w:val="00304B56"/>
    <w:rsid w:val="003109E1"/>
    <w:rsid w:val="00310B4A"/>
    <w:rsid w:val="003141E8"/>
    <w:rsid w:val="00314264"/>
    <w:rsid w:val="00314319"/>
    <w:rsid w:val="00315A92"/>
    <w:rsid w:val="00315CA8"/>
    <w:rsid w:val="00320560"/>
    <w:rsid w:val="0032192E"/>
    <w:rsid w:val="00321A1D"/>
    <w:rsid w:val="003238C3"/>
    <w:rsid w:val="00323E6D"/>
    <w:rsid w:val="00324781"/>
    <w:rsid w:val="00324BCD"/>
    <w:rsid w:val="00324F30"/>
    <w:rsid w:val="00325023"/>
    <w:rsid w:val="0032533F"/>
    <w:rsid w:val="00325FD8"/>
    <w:rsid w:val="003265B9"/>
    <w:rsid w:val="00327232"/>
    <w:rsid w:val="00330864"/>
    <w:rsid w:val="00331182"/>
    <w:rsid w:val="00332C60"/>
    <w:rsid w:val="00333D81"/>
    <w:rsid w:val="003342E1"/>
    <w:rsid w:val="0033550F"/>
    <w:rsid w:val="0033678D"/>
    <w:rsid w:val="00336E33"/>
    <w:rsid w:val="00340692"/>
    <w:rsid w:val="00340EE0"/>
    <w:rsid w:val="00340FFA"/>
    <w:rsid w:val="00342322"/>
    <w:rsid w:val="00342A21"/>
    <w:rsid w:val="00342AA1"/>
    <w:rsid w:val="00343032"/>
    <w:rsid w:val="00343533"/>
    <w:rsid w:val="00343DE8"/>
    <w:rsid w:val="00344637"/>
    <w:rsid w:val="00344BEF"/>
    <w:rsid w:val="00344C69"/>
    <w:rsid w:val="00344F82"/>
    <w:rsid w:val="0034783E"/>
    <w:rsid w:val="00350615"/>
    <w:rsid w:val="00350BED"/>
    <w:rsid w:val="00350E1F"/>
    <w:rsid w:val="0035105D"/>
    <w:rsid w:val="00354B78"/>
    <w:rsid w:val="00355EDF"/>
    <w:rsid w:val="0035658A"/>
    <w:rsid w:val="003600F2"/>
    <w:rsid w:val="00360501"/>
    <w:rsid w:val="003605F6"/>
    <w:rsid w:val="003611BA"/>
    <w:rsid w:val="00361551"/>
    <w:rsid w:val="003639AA"/>
    <w:rsid w:val="00363E13"/>
    <w:rsid w:val="00364141"/>
    <w:rsid w:val="00364F4B"/>
    <w:rsid w:val="00365C7D"/>
    <w:rsid w:val="003664F7"/>
    <w:rsid w:val="00366705"/>
    <w:rsid w:val="00367D72"/>
    <w:rsid w:val="00367EF6"/>
    <w:rsid w:val="00370241"/>
    <w:rsid w:val="0037125D"/>
    <w:rsid w:val="00371388"/>
    <w:rsid w:val="00371EF6"/>
    <w:rsid w:val="00372512"/>
    <w:rsid w:val="00373F2A"/>
    <w:rsid w:val="00375303"/>
    <w:rsid w:val="00375D7C"/>
    <w:rsid w:val="003778BE"/>
    <w:rsid w:val="003779A2"/>
    <w:rsid w:val="0038139C"/>
    <w:rsid w:val="00381FDD"/>
    <w:rsid w:val="003832F8"/>
    <w:rsid w:val="00383436"/>
    <w:rsid w:val="00384CB4"/>
    <w:rsid w:val="003859E2"/>
    <w:rsid w:val="00386157"/>
    <w:rsid w:val="00386912"/>
    <w:rsid w:val="00386ADE"/>
    <w:rsid w:val="00390D0A"/>
    <w:rsid w:val="00391AB2"/>
    <w:rsid w:val="00391E14"/>
    <w:rsid w:val="00393C0E"/>
    <w:rsid w:val="003945AA"/>
    <w:rsid w:val="0039545C"/>
    <w:rsid w:val="003959F6"/>
    <w:rsid w:val="00396DE4"/>
    <w:rsid w:val="00396E8A"/>
    <w:rsid w:val="003A05B0"/>
    <w:rsid w:val="003A0AD2"/>
    <w:rsid w:val="003A0D0D"/>
    <w:rsid w:val="003A1A74"/>
    <w:rsid w:val="003A1ED1"/>
    <w:rsid w:val="003A4E63"/>
    <w:rsid w:val="003A728F"/>
    <w:rsid w:val="003A73C1"/>
    <w:rsid w:val="003A7599"/>
    <w:rsid w:val="003A7B29"/>
    <w:rsid w:val="003B01FD"/>
    <w:rsid w:val="003B09A5"/>
    <w:rsid w:val="003B0D27"/>
    <w:rsid w:val="003B219B"/>
    <w:rsid w:val="003B3A4B"/>
    <w:rsid w:val="003B479C"/>
    <w:rsid w:val="003B48C0"/>
    <w:rsid w:val="003B53D9"/>
    <w:rsid w:val="003B55DE"/>
    <w:rsid w:val="003B74E1"/>
    <w:rsid w:val="003B791E"/>
    <w:rsid w:val="003C0AA6"/>
    <w:rsid w:val="003C1379"/>
    <w:rsid w:val="003C181E"/>
    <w:rsid w:val="003C1897"/>
    <w:rsid w:val="003C2524"/>
    <w:rsid w:val="003C2E5A"/>
    <w:rsid w:val="003C43C6"/>
    <w:rsid w:val="003C493E"/>
    <w:rsid w:val="003C4C35"/>
    <w:rsid w:val="003C609E"/>
    <w:rsid w:val="003C6275"/>
    <w:rsid w:val="003C62F2"/>
    <w:rsid w:val="003C65E9"/>
    <w:rsid w:val="003C6615"/>
    <w:rsid w:val="003C6AD6"/>
    <w:rsid w:val="003C7E40"/>
    <w:rsid w:val="003D0136"/>
    <w:rsid w:val="003D2C66"/>
    <w:rsid w:val="003D47AF"/>
    <w:rsid w:val="003D4C30"/>
    <w:rsid w:val="003D57A2"/>
    <w:rsid w:val="003D729D"/>
    <w:rsid w:val="003D7BC9"/>
    <w:rsid w:val="003E036D"/>
    <w:rsid w:val="003E1085"/>
    <w:rsid w:val="003E26F1"/>
    <w:rsid w:val="003E4719"/>
    <w:rsid w:val="003E4927"/>
    <w:rsid w:val="003E4D76"/>
    <w:rsid w:val="003E5379"/>
    <w:rsid w:val="003E55B1"/>
    <w:rsid w:val="003E6D56"/>
    <w:rsid w:val="003F004A"/>
    <w:rsid w:val="003F0AE3"/>
    <w:rsid w:val="003F0B24"/>
    <w:rsid w:val="003F1437"/>
    <w:rsid w:val="003F185C"/>
    <w:rsid w:val="003F2446"/>
    <w:rsid w:val="003F367F"/>
    <w:rsid w:val="003F36A3"/>
    <w:rsid w:val="003F5CD4"/>
    <w:rsid w:val="003F5F58"/>
    <w:rsid w:val="003F6E6A"/>
    <w:rsid w:val="003F6F05"/>
    <w:rsid w:val="003F7C89"/>
    <w:rsid w:val="00400200"/>
    <w:rsid w:val="004011D9"/>
    <w:rsid w:val="00401A9B"/>
    <w:rsid w:val="004021DF"/>
    <w:rsid w:val="0040273B"/>
    <w:rsid w:val="004036E0"/>
    <w:rsid w:val="004037DD"/>
    <w:rsid w:val="00403EDC"/>
    <w:rsid w:val="00404065"/>
    <w:rsid w:val="0040443F"/>
    <w:rsid w:val="004053E1"/>
    <w:rsid w:val="00406952"/>
    <w:rsid w:val="00407603"/>
    <w:rsid w:val="004076F7"/>
    <w:rsid w:val="00407F1C"/>
    <w:rsid w:val="004122ED"/>
    <w:rsid w:val="00412C7A"/>
    <w:rsid w:val="00413089"/>
    <w:rsid w:val="0041506F"/>
    <w:rsid w:val="00415D0B"/>
    <w:rsid w:val="00415F27"/>
    <w:rsid w:val="00416A59"/>
    <w:rsid w:val="00416D8E"/>
    <w:rsid w:val="00417CA8"/>
    <w:rsid w:val="00420140"/>
    <w:rsid w:val="0042080B"/>
    <w:rsid w:val="00421408"/>
    <w:rsid w:val="0042190C"/>
    <w:rsid w:val="00421E20"/>
    <w:rsid w:val="00422721"/>
    <w:rsid w:val="004246E7"/>
    <w:rsid w:val="00425359"/>
    <w:rsid w:val="00427410"/>
    <w:rsid w:val="00427A6C"/>
    <w:rsid w:val="004307A2"/>
    <w:rsid w:val="00431629"/>
    <w:rsid w:val="004316D7"/>
    <w:rsid w:val="00431EDA"/>
    <w:rsid w:val="00431F33"/>
    <w:rsid w:val="0043231C"/>
    <w:rsid w:val="00432470"/>
    <w:rsid w:val="00432837"/>
    <w:rsid w:val="00432BEC"/>
    <w:rsid w:val="00435447"/>
    <w:rsid w:val="00435EA4"/>
    <w:rsid w:val="00435EDE"/>
    <w:rsid w:val="004370AA"/>
    <w:rsid w:val="00441A6B"/>
    <w:rsid w:val="00441EA1"/>
    <w:rsid w:val="00444430"/>
    <w:rsid w:val="00445418"/>
    <w:rsid w:val="0044564C"/>
    <w:rsid w:val="00445798"/>
    <w:rsid w:val="0044725C"/>
    <w:rsid w:val="00447465"/>
    <w:rsid w:val="004505C1"/>
    <w:rsid w:val="004507B8"/>
    <w:rsid w:val="00450CD0"/>
    <w:rsid w:val="00452011"/>
    <w:rsid w:val="00453647"/>
    <w:rsid w:val="0045384E"/>
    <w:rsid w:val="004546BE"/>
    <w:rsid w:val="004549EA"/>
    <w:rsid w:val="00454CC0"/>
    <w:rsid w:val="00455AB5"/>
    <w:rsid w:val="00455CBE"/>
    <w:rsid w:val="00455EB7"/>
    <w:rsid w:val="00455FD5"/>
    <w:rsid w:val="00457B6F"/>
    <w:rsid w:val="00457CC6"/>
    <w:rsid w:val="00457D65"/>
    <w:rsid w:val="004602E1"/>
    <w:rsid w:val="0046036D"/>
    <w:rsid w:val="00460E8A"/>
    <w:rsid w:val="0046230A"/>
    <w:rsid w:val="004629B8"/>
    <w:rsid w:val="00462C95"/>
    <w:rsid w:val="00462E4C"/>
    <w:rsid w:val="004634B2"/>
    <w:rsid w:val="00463B0A"/>
    <w:rsid w:val="00463E4E"/>
    <w:rsid w:val="0046486A"/>
    <w:rsid w:val="004649EB"/>
    <w:rsid w:val="00464AAF"/>
    <w:rsid w:val="00464D4C"/>
    <w:rsid w:val="00464FEC"/>
    <w:rsid w:val="004653C5"/>
    <w:rsid w:val="00465909"/>
    <w:rsid w:val="00467518"/>
    <w:rsid w:val="0046786A"/>
    <w:rsid w:val="00471425"/>
    <w:rsid w:val="004728ED"/>
    <w:rsid w:val="004737D0"/>
    <w:rsid w:val="00475ACE"/>
    <w:rsid w:val="004773FC"/>
    <w:rsid w:val="00480328"/>
    <w:rsid w:val="004804EA"/>
    <w:rsid w:val="0048110E"/>
    <w:rsid w:val="00482718"/>
    <w:rsid w:val="00482AA9"/>
    <w:rsid w:val="004834FC"/>
    <w:rsid w:val="00483B15"/>
    <w:rsid w:val="00483FB9"/>
    <w:rsid w:val="004850A8"/>
    <w:rsid w:val="00486C44"/>
    <w:rsid w:val="004903FB"/>
    <w:rsid w:val="0049237B"/>
    <w:rsid w:val="00492E29"/>
    <w:rsid w:val="00494AE7"/>
    <w:rsid w:val="00496877"/>
    <w:rsid w:val="004A03F8"/>
    <w:rsid w:val="004A0B7D"/>
    <w:rsid w:val="004A13C4"/>
    <w:rsid w:val="004A1BC0"/>
    <w:rsid w:val="004A57F5"/>
    <w:rsid w:val="004A5D92"/>
    <w:rsid w:val="004A68E6"/>
    <w:rsid w:val="004A7264"/>
    <w:rsid w:val="004A7BBC"/>
    <w:rsid w:val="004A7DEB"/>
    <w:rsid w:val="004B05B0"/>
    <w:rsid w:val="004B0CAC"/>
    <w:rsid w:val="004B19B5"/>
    <w:rsid w:val="004B1D7D"/>
    <w:rsid w:val="004B3088"/>
    <w:rsid w:val="004B32A8"/>
    <w:rsid w:val="004B37BA"/>
    <w:rsid w:val="004B3A83"/>
    <w:rsid w:val="004B460A"/>
    <w:rsid w:val="004B68C4"/>
    <w:rsid w:val="004B6B1E"/>
    <w:rsid w:val="004C0212"/>
    <w:rsid w:val="004C05F9"/>
    <w:rsid w:val="004C0B32"/>
    <w:rsid w:val="004C2BFF"/>
    <w:rsid w:val="004C41A0"/>
    <w:rsid w:val="004C49F0"/>
    <w:rsid w:val="004C52CE"/>
    <w:rsid w:val="004D3268"/>
    <w:rsid w:val="004D374E"/>
    <w:rsid w:val="004D39AE"/>
    <w:rsid w:val="004D3BA1"/>
    <w:rsid w:val="004D4414"/>
    <w:rsid w:val="004D6DCA"/>
    <w:rsid w:val="004D7205"/>
    <w:rsid w:val="004E0194"/>
    <w:rsid w:val="004E0E79"/>
    <w:rsid w:val="004E2404"/>
    <w:rsid w:val="004E2628"/>
    <w:rsid w:val="004E4437"/>
    <w:rsid w:val="004E4A16"/>
    <w:rsid w:val="004E52AA"/>
    <w:rsid w:val="004E54DA"/>
    <w:rsid w:val="004E5811"/>
    <w:rsid w:val="004E6FA6"/>
    <w:rsid w:val="004E755D"/>
    <w:rsid w:val="004E7ACB"/>
    <w:rsid w:val="004F0C21"/>
    <w:rsid w:val="004F1177"/>
    <w:rsid w:val="004F14A2"/>
    <w:rsid w:val="004F1A61"/>
    <w:rsid w:val="004F20C3"/>
    <w:rsid w:val="004F2CEE"/>
    <w:rsid w:val="004F2E9D"/>
    <w:rsid w:val="004F45F2"/>
    <w:rsid w:val="004F563A"/>
    <w:rsid w:val="004F5DF9"/>
    <w:rsid w:val="004F6042"/>
    <w:rsid w:val="004F66B4"/>
    <w:rsid w:val="004F6C38"/>
    <w:rsid w:val="004F737D"/>
    <w:rsid w:val="004F78C6"/>
    <w:rsid w:val="0050032A"/>
    <w:rsid w:val="00500584"/>
    <w:rsid w:val="0050139A"/>
    <w:rsid w:val="005014F9"/>
    <w:rsid w:val="0050224C"/>
    <w:rsid w:val="005024BD"/>
    <w:rsid w:val="0050256B"/>
    <w:rsid w:val="005037A6"/>
    <w:rsid w:val="005076BB"/>
    <w:rsid w:val="00512D53"/>
    <w:rsid w:val="005132A8"/>
    <w:rsid w:val="00513768"/>
    <w:rsid w:val="00513AC3"/>
    <w:rsid w:val="00513C6E"/>
    <w:rsid w:val="0051477F"/>
    <w:rsid w:val="00514883"/>
    <w:rsid w:val="0051674B"/>
    <w:rsid w:val="00516EEE"/>
    <w:rsid w:val="00516F69"/>
    <w:rsid w:val="00516FFE"/>
    <w:rsid w:val="00517035"/>
    <w:rsid w:val="005175CE"/>
    <w:rsid w:val="00520D64"/>
    <w:rsid w:val="005235F4"/>
    <w:rsid w:val="005259D4"/>
    <w:rsid w:val="00525A84"/>
    <w:rsid w:val="00526C3D"/>
    <w:rsid w:val="005275C8"/>
    <w:rsid w:val="00527EC2"/>
    <w:rsid w:val="00530592"/>
    <w:rsid w:val="00530AE8"/>
    <w:rsid w:val="0053132E"/>
    <w:rsid w:val="00532993"/>
    <w:rsid w:val="00533750"/>
    <w:rsid w:val="005338DF"/>
    <w:rsid w:val="0053498D"/>
    <w:rsid w:val="00534B33"/>
    <w:rsid w:val="005356C1"/>
    <w:rsid w:val="00536923"/>
    <w:rsid w:val="005402E7"/>
    <w:rsid w:val="00540A4E"/>
    <w:rsid w:val="00540F4E"/>
    <w:rsid w:val="005434D7"/>
    <w:rsid w:val="0054384E"/>
    <w:rsid w:val="00544C09"/>
    <w:rsid w:val="00545B8E"/>
    <w:rsid w:val="00547069"/>
    <w:rsid w:val="00551CE8"/>
    <w:rsid w:val="00551F75"/>
    <w:rsid w:val="00552879"/>
    <w:rsid w:val="00554F4E"/>
    <w:rsid w:val="00555496"/>
    <w:rsid w:val="00557B3A"/>
    <w:rsid w:val="0056038A"/>
    <w:rsid w:val="0056091A"/>
    <w:rsid w:val="00561C04"/>
    <w:rsid w:val="0056213B"/>
    <w:rsid w:val="00562E08"/>
    <w:rsid w:val="00562F82"/>
    <w:rsid w:val="00564913"/>
    <w:rsid w:val="00570DD6"/>
    <w:rsid w:val="00575FA2"/>
    <w:rsid w:val="005762B2"/>
    <w:rsid w:val="00577B8D"/>
    <w:rsid w:val="005800D8"/>
    <w:rsid w:val="00580C15"/>
    <w:rsid w:val="00581347"/>
    <w:rsid w:val="005817F5"/>
    <w:rsid w:val="00581981"/>
    <w:rsid w:val="00581EA5"/>
    <w:rsid w:val="0058251E"/>
    <w:rsid w:val="005846C9"/>
    <w:rsid w:val="00585EEB"/>
    <w:rsid w:val="00586906"/>
    <w:rsid w:val="005871DE"/>
    <w:rsid w:val="005872CC"/>
    <w:rsid w:val="005873FC"/>
    <w:rsid w:val="00590646"/>
    <w:rsid w:val="00590EAF"/>
    <w:rsid w:val="00591ADF"/>
    <w:rsid w:val="00592626"/>
    <w:rsid w:val="005926A6"/>
    <w:rsid w:val="00592FEA"/>
    <w:rsid w:val="00593A7A"/>
    <w:rsid w:val="005941CA"/>
    <w:rsid w:val="00594B2B"/>
    <w:rsid w:val="005954DF"/>
    <w:rsid w:val="005957DD"/>
    <w:rsid w:val="00595DA6"/>
    <w:rsid w:val="00596C72"/>
    <w:rsid w:val="00597898"/>
    <w:rsid w:val="005A0C51"/>
    <w:rsid w:val="005A3F8A"/>
    <w:rsid w:val="005A510C"/>
    <w:rsid w:val="005A511F"/>
    <w:rsid w:val="005A6547"/>
    <w:rsid w:val="005A6A91"/>
    <w:rsid w:val="005B0066"/>
    <w:rsid w:val="005B046F"/>
    <w:rsid w:val="005B09C8"/>
    <w:rsid w:val="005B12EE"/>
    <w:rsid w:val="005B1C59"/>
    <w:rsid w:val="005B20BB"/>
    <w:rsid w:val="005B511B"/>
    <w:rsid w:val="005B5788"/>
    <w:rsid w:val="005B58F0"/>
    <w:rsid w:val="005B654A"/>
    <w:rsid w:val="005B6D5A"/>
    <w:rsid w:val="005B7C12"/>
    <w:rsid w:val="005C02A5"/>
    <w:rsid w:val="005C0F1E"/>
    <w:rsid w:val="005C1659"/>
    <w:rsid w:val="005C1E89"/>
    <w:rsid w:val="005C25B5"/>
    <w:rsid w:val="005C36F8"/>
    <w:rsid w:val="005C3930"/>
    <w:rsid w:val="005C434E"/>
    <w:rsid w:val="005C52BD"/>
    <w:rsid w:val="005C52D4"/>
    <w:rsid w:val="005C5BB0"/>
    <w:rsid w:val="005C6D5D"/>
    <w:rsid w:val="005C7669"/>
    <w:rsid w:val="005C76D8"/>
    <w:rsid w:val="005C7C78"/>
    <w:rsid w:val="005C7DCE"/>
    <w:rsid w:val="005D0DD1"/>
    <w:rsid w:val="005D0FB4"/>
    <w:rsid w:val="005D14BE"/>
    <w:rsid w:val="005D1FC2"/>
    <w:rsid w:val="005D2ACC"/>
    <w:rsid w:val="005D3030"/>
    <w:rsid w:val="005E08E2"/>
    <w:rsid w:val="005E1321"/>
    <w:rsid w:val="005E162E"/>
    <w:rsid w:val="005E1666"/>
    <w:rsid w:val="005E1C1D"/>
    <w:rsid w:val="005E2DD4"/>
    <w:rsid w:val="005E37A0"/>
    <w:rsid w:val="005E46C6"/>
    <w:rsid w:val="005E47F7"/>
    <w:rsid w:val="005E5528"/>
    <w:rsid w:val="005E5FC4"/>
    <w:rsid w:val="005E6D43"/>
    <w:rsid w:val="005E7043"/>
    <w:rsid w:val="005F0676"/>
    <w:rsid w:val="005F07B7"/>
    <w:rsid w:val="005F2122"/>
    <w:rsid w:val="005F4215"/>
    <w:rsid w:val="005F51D4"/>
    <w:rsid w:val="005F65EF"/>
    <w:rsid w:val="005F6F64"/>
    <w:rsid w:val="005F729C"/>
    <w:rsid w:val="005F7B0A"/>
    <w:rsid w:val="005F7B7B"/>
    <w:rsid w:val="0060085B"/>
    <w:rsid w:val="00600BC4"/>
    <w:rsid w:val="00600BD2"/>
    <w:rsid w:val="006010E1"/>
    <w:rsid w:val="006013A3"/>
    <w:rsid w:val="006033DB"/>
    <w:rsid w:val="00603459"/>
    <w:rsid w:val="00604277"/>
    <w:rsid w:val="00604447"/>
    <w:rsid w:val="00604DC9"/>
    <w:rsid w:val="00605362"/>
    <w:rsid w:val="0060537D"/>
    <w:rsid w:val="00605C11"/>
    <w:rsid w:val="00605D96"/>
    <w:rsid w:val="00605ECA"/>
    <w:rsid w:val="00606440"/>
    <w:rsid w:val="006078C2"/>
    <w:rsid w:val="0061085F"/>
    <w:rsid w:val="006113BA"/>
    <w:rsid w:val="00611899"/>
    <w:rsid w:val="0061210A"/>
    <w:rsid w:val="006126A1"/>
    <w:rsid w:val="00612ECF"/>
    <w:rsid w:val="006135AD"/>
    <w:rsid w:val="00613B56"/>
    <w:rsid w:val="00615222"/>
    <w:rsid w:val="00616835"/>
    <w:rsid w:val="006171A9"/>
    <w:rsid w:val="00617518"/>
    <w:rsid w:val="00620267"/>
    <w:rsid w:val="00620648"/>
    <w:rsid w:val="006207E8"/>
    <w:rsid w:val="00620C94"/>
    <w:rsid w:val="006210D6"/>
    <w:rsid w:val="006217A6"/>
    <w:rsid w:val="006219D6"/>
    <w:rsid w:val="00622153"/>
    <w:rsid w:val="00622767"/>
    <w:rsid w:val="00622B52"/>
    <w:rsid w:val="00623436"/>
    <w:rsid w:val="00623498"/>
    <w:rsid w:val="006236D8"/>
    <w:rsid w:val="00624FA4"/>
    <w:rsid w:val="00625595"/>
    <w:rsid w:val="006260A4"/>
    <w:rsid w:val="00626903"/>
    <w:rsid w:val="00626D3C"/>
    <w:rsid w:val="0062767A"/>
    <w:rsid w:val="00627F57"/>
    <w:rsid w:val="00631549"/>
    <w:rsid w:val="0063246D"/>
    <w:rsid w:val="00634E98"/>
    <w:rsid w:val="00636593"/>
    <w:rsid w:val="00640298"/>
    <w:rsid w:val="00640D24"/>
    <w:rsid w:val="00640F39"/>
    <w:rsid w:val="00640F57"/>
    <w:rsid w:val="006414FF"/>
    <w:rsid w:val="00642224"/>
    <w:rsid w:val="00643875"/>
    <w:rsid w:val="006443EF"/>
    <w:rsid w:val="00644FDA"/>
    <w:rsid w:val="00645C8E"/>
    <w:rsid w:val="00646E4B"/>
    <w:rsid w:val="0064710C"/>
    <w:rsid w:val="00647B47"/>
    <w:rsid w:val="00647CA5"/>
    <w:rsid w:val="006501D0"/>
    <w:rsid w:val="00650242"/>
    <w:rsid w:val="006520F3"/>
    <w:rsid w:val="006522C2"/>
    <w:rsid w:val="006525BA"/>
    <w:rsid w:val="00652C9E"/>
    <w:rsid w:val="0065418B"/>
    <w:rsid w:val="00654A62"/>
    <w:rsid w:val="006553B5"/>
    <w:rsid w:val="00655AAF"/>
    <w:rsid w:val="00656847"/>
    <w:rsid w:val="00656A30"/>
    <w:rsid w:val="00657E82"/>
    <w:rsid w:val="006639D3"/>
    <w:rsid w:val="00663F00"/>
    <w:rsid w:val="00666099"/>
    <w:rsid w:val="00666E77"/>
    <w:rsid w:val="00667103"/>
    <w:rsid w:val="006673E7"/>
    <w:rsid w:val="006674C2"/>
    <w:rsid w:val="00667559"/>
    <w:rsid w:val="0066794C"/>
    <w:rsid w:val="00670BB3"/>
    <w:rsid w:val="00672017"/>
    <w:rsid w:val="00673847"/>
    <w:rsid w:val="00674964"/>
    <w:rsid w:val="00674C6E"/>
    <w:rsid w:val="006763B8"/>
    <w:rsid w:val="00677A77"/>
    <w:rsid w:val="006803C4"/>
    <w:rsid w:val="00680467"/>
    <w:rsid w:val="0068087C"/>
    <w:rsid w:val="00680B7E"/>
    <w:rsid w:val="00681927"/>
    <w:rsid w:val="00683408"/>
    <w:rsid w:val="00683B94"/>
    <w:rsid w:val="00683F27"/>
    <w:rsid w:val="00684CA4"/>
    <w:rsid w:val="00684E72"/>
    <w:rsid w:val="00686692"/>
    <w:rsid w:val="00690011"/>
    <w:rsid w:val="006901E4"/>
    <w:rsid w:val="00690316"/>
    <w:rsid w:val="00690352"/>
    <w:rsid w:val="00690CAC"/>
    <w:rsid w:val="0069106B"/>
    <w:rsid w:val="00692178"/>
    <w:rsid w:val="00692D34"/>
    <w:rsid w:val="00693033"/>
    <w:rsid w:val="00693321"/>
    <w:rsid w:val="00693A8E"/>
    <w:rsid w:val="00694893"/>
    <w:rsid w:val="00694DD9"/>
    <w:rsid w:val="00695097"/>
    <w:rsid w:val="006A0069"/>
    <w:rsid w:val="006A075A"/>
    <w:rsid w:val="006A09BE"/>
    <w:rsid w:val="006A12B1"/>
    <w:rsid w:val="006A1E80"/>
    <w:rsid w:val="006A2935"/>
    <w:rsid w:val="006A3CAE"/>
    <w:rsid w:val="006A4E44"/>
    <w:rsid w:val="006A5F42"/>
    <w:rsid w:val="006A6103"/>
    <w:rsid w:val="006A6813"/>
    <w:rsid w:val="006B08C6"/>
    <w:rsid w:val="006B0AB0"/>
    <w:rsid w:val="006B10ED"/>
    <w:rsid w:val="006B1342"/>
    <w:rsid w:val="006B156A"/>
    <w:rsid w:val="006B1A86"/>
    <w:rsid w:val="006B3A27"/>
    <w:rsid w:val="006B4CA3"/>
    <w:rsid w:val="006B51B2"/>
    <w:rsid w:val="006B62A5"/>
    <w:rsid w:val="006C17A0"/>
    <w:rsid w:val="006C23DC"/>
    <w:rsid w:val="006C2E21"/>
    <w:rsid w:val="006C3C4A"/>
    <w:rsid w:val="006C4AD4"/>
    <w:rsid w:val="006C6780"/>
    <w:rsid w:val="006C67DA"/>
    <w:rsid w:val="006C69E6"/>
    <w:rsid w:val="006C7CCE"/>
    <w:rsid w:val="006D000D"/>
    <w:rsid w:val="006D0921"/>
    <w:rsid w:val="006D1198"/>
    <w:rsid w:val="006D18F6"/>
    <w:rsid w:val="006D27E3"/>
    <w:rsid w:val="006D4135"/>
    <w:rsid w:val="006D425F"/>
    <w:rsid w:val="006D555F"/>
    <w:rsid w:val="006D6610"/>
    <w:rsid w:val="006E09F2"/>
    <w:rsid w:val="006E129E"/>
    <w:rsid w:val="006E1476"/>
    <w:rsid w:val="006E1636"/>
    <w:rsid w:val="006E1B90"/>
    <w:rsid w:val="006E1E3F"/>
    <w:rsid w:val="006E4C6B"/>
    <w:rsid w:val="006E4F55"/>
    <w:rsid w:val="006E54A6"/>
    <w:rsid w:val="006E649F"/>
    <w:rsid w:val="006E721C"/>
    <w:rsid w:val="006F12DD"/>
    <w:rsid w:val="006F3EE2"/>
    <w:rsid w:val="006F42FA"/>
    <w:rsid w:val="006F4798"/>
    <w:rsid w:val="006F4C61"/>
    <w:rsid w:val="006F777E"/>
    <w:rsid w:val="006F78F5"/>
    <w:rsid w:val="0070051E"/>
    <w:rsid w:val="00700CBD"/>
    <w:rsid w:val="00701698"/>
    <w:rsid w:val="0070180C"/>
    <w:rsid w:val="00702125"/>
    <w:rsid w:val="007025B5"/>
    <w:rsid w:val="007028C7"/>
    <w:rsid w:val="007029D6"/>
    <w:rsid w:val="00703295"/>
    <w:rsid w:val="0070372D"/>
    <w:rsid w:val="00704060"/>
    <w:rsid w:val="00704462"/>
    <w:rsid w:val="00706C56"/>
    <w:rsid w:val="00707396"/>
    <w:rsid w:val="0070762A"/>
    <w:rsid w:val="00707F9F"/>
    <w:rsid w:val="00710C7E"/>
    <w:rsid w:val="00714034"/>
    <w:rsid w:val="0071413B"/>
    <w:rsid w:val="00714A09"/>
    <w:rsid w:val="00715114"/>
    <w:rsid w:val="007166B3"/>
    <w:rsid w:val="00720342"/>
    <w:rsid w:val="00720EA6"/>
    <w:rsid w:val="00721887"/>
    <w:rsid w:val="00722D13"/>
    <w:rsid w:val="00722EB6"/>
    <w:rsid w:val="007242A3"/>
    <w:rsid w:val="00730D94"/>
    <w:rsid w:val="0073153F"/>
    <w:rsid w:val="00731741"/>
    <w:rsid w:val="0073225B"/>
    <w:rsid w:val="00732B62"/>
    <w:rsid w:val="00732BBA"/>
    <w:rsid w:val="00733DE0"/>
    <w:rsid w:val="00734628"/>
    <w:rsid w:val="007350B8"/>
    <w:rsid w:val="007357C5"/>
    <w:rsid w:val="00735EE1"/>
    <w:rsid w:val="00737779"/>
    <w:rsid w:val="00737AA8"/>
    <w:rsid w:val="007402A6"/>
    <w:rsid w:val="0074032D"/>
    <w:rsid w:val="00740D25"/>
    <w:rsid w:val="00740EDD"/>
    <w:rsid w:val="00741214"/>
    <w:rsid w:val="00741328"/>
    <w:rsid w:val="00742750"/>
    <w:rsid w:val="007435AB"/>
    <w:rsid w:val="00743D47"/>
    <w:rsid w:val="00744F18"/>
    <w:rsid w:val="00747316"/>
    <w:rsid w:val="0074783D"/>
    <w:rsid w:val="00750255"/>
    <w:rsid w:val="0075079A"/>
    <w:rsid w:val="00750A6C"/>
    <w:rsid w:val="00751D83"/>
    <w:rsid w:val="00751F31"/>
    <w:rsid w:val="00754359"/>
    <w:rsid w:val="00754EAD"/>
    <w:rsid w:val="007569EA"/>
    <w:rsid w:val="00756F76"/>
    <w:rsid w:val="00757201"/>
    <w:rsid w:val="00757B14"/>
    <w:rsid w:val="0076316C"/>
    <w:rsid w:val="00763C01"/>
    <w:rsid w:val="00763FAD"/>
    <w:rsid w:val="007643AB"/>
    <w:rsid w:val="00764F36"/>
    <w:rsid w:val="007679B9"/>
    <w:rsid w:val="00767A83"/>
    <w:rsid w:val="00771D84"/>
    <w:rsid w:val="00772D94"/>
    <w:rsid w:val="00776572"/>
    <w:rsid w:val="0077738D"/>
    <w:rsid w:val="007774C2"/>
    <w:rsid w:val="00781AD8"/>
    <w:rsid w:val="00781BC0"/>
    <w:rsid w:val="007830CD"/>
    <w:rsid w:val="00784CC4"/>
    <w:rsid w:val="00784DDC"/>
    <w:rsid w:val="00786098"/>
    <w:rsid w:val="00786EB8"/>
    <w:rsid w:val="00787D28"/>
    <w:rsid w:val="0079000C"/>
    <w:rsid w:val="00790D7B"/>
    <w:rsid w:val="00790D93"/>
    <w:rsid w:val="00791CD7"/>
    <w:rsid w:val="007923B8"/>
    <w:rsid w:val="0079430D"/>
    <w:rsid w:val="0079697B"/>
    <w:rsid w:val="0079754C"/>
    <w:rsid w:val="007A0657"/>
    <w:rsid w:val="007A1395"/>
    <w:rsid w:val="007A25CC"/>
    <w:rsid w:val="007A331E"/>
    <w:rsid w:val="007A3BD0"/>
    <w:rsid w:val="007A484C"/>
    <w:rsid w:val="007A644F"/>
    <w:rsid w:val="007A6C3E"/>
    <w:rsid w:val="007B07CA"/>
    <w:rsid w:val="007B0C6A"/>
    <w:rsid w:val="007B19CE"/>
    <w:rsid w:val="007B63C3"/>
    <w:rsid w:val="007B668E"/>
    <w:rsid w:val="007B7C23"/>
    <w:rsid w:val="007C0255"/>
    <w:rsid w:val="007C09C8"/>
    <w:rsid w:val="007C0C22"/>
    <w:rsid w:val="007C13ED"/>
    <w:rsid w:val="007C2346"/>
    <w:rsid w:val="007C2707"/>
    <w:rsid w:val="007C2DD4"/>
    <w:rsid w:val="007C33CF"/>
    <w:rsid w:val="007C3543"/>
    <w:rsid w:val="007C608B"/>
    <w:rsid w:val="007C62E7"/>
    <w:rsid w:val="007C671E"/>
    <w:rsid w:val="007C6AA3"/>
    <w:rsid w:val="007C6CDE"/>
    <w:rsid w:val="007C7457"/>
    <w:rsid w:val="007D15A3"/>
    <w:rsid w:val="007D1CB4"/>
    <w:rsid w:val="007D3011"/>
    <w:rsid w:val="007D3195"/>
    <w:rsid w:val="007D3572"/>
    <w:rsid w:val="007D501A"/>
    <w:rsid w:val="007D53CD"/>
    <w:rsid w:val="007D6377"/>
    <w:rsid w:val="007D6528"/>
    <w:rsid w:val="007D699F"/>
    <w:rsid w:val="007E1221"/>
    <w:rsid w:val="007E3F65"/>
    <w:rsid w:val="007E5253"/>
    <w:rsid w:val="007E5648"/>
    <w:rsid w:val="007E57A5"/>
    <w:rsid w:val="007E5B0E"/>
    <w:rsid w:val="007E666A"/>
    <w:rsid w:val="007E681E"/>
    <w:rsid w:val="007E68F6"/>
    <w:rsid w:val="007E6EF9"/>
    <w:rsid w:val="007E7814"/>
    <w:rsid w:val="007E7C59"/>
    <w:rsid w:val="007F0511"/>
    <w:rsid w:val="007F1CA3"/>
    <w:rsid w:val="007F1FC9"/>
    <w:rsid w:val="007F2AE5"/>
    <w:rsid w:val="007F2B8F"/>
    <w:rsid w:val="007F49A4"/>
    <w:rsid w:val="007F4DCC"/>
    <w:rsid w:val="007F53A1"/>
    <w:rsid w:val="007F56C3"/>
    <w:rsid w:val="007F6295"/>
    <w:rsid w:val="007F6AB0"/>
    <w:rsid w:val="00800A85"/>
    <w:rsid w:val="0080257D"/>
    <w:rsid w:val="008025AE"/>
    <w:rsid w:val="0080338C"/>
    <w:rsid w:val="0080375F"/>
    <w:rsid w:val="00803805"/>
    <w:rsid w:val="00803812"/>
    <w:rsid w:val="00803EA8"/>
    <w:rsid w:val="008040EC"/>
    <w:rsid w:val="008052B1"/>
    <w:rsid w:val="0080582D"/>
    <w:rsid w:val="00805D11"/>
    <w:rsid w:val="00805F72"/>
    <w:rsid w:val="0080756C"/>
    <w:rsid w:val="00810325"/>
    <w:rsid w:val="00811243"/>
    <w:rsid w:val="00811E3F"/>
    <w:rsid w:val="0081220D"/>
    <w:rsid w:val="008131BE"/>
    <w:rsid w:val="00813DFC"/>
    <w:rsid w:val="00813F88"/>
    <w:rsid w:val="00814B36"/>
    <w:rsid w:val="0081517D"/>
    <w:rsid w:val="00815F59"/>
    <w:rsid w:val="008168D8"/>
    <w:rsid w:val="008170FB"/>
    <w:rsid w:val="008208A7"/>
    <w:rsid w:val="00821833"/>
    <w:rsid w:val="00822C89"/>
    <w:rsid w:val="008257ED"/>
    <w:rsid w:val="008275D0"/>
    <w:rsid w:val="008311F1"/>
    <w:rsid w:val="00831204"/>
    <w:rsid w:val="00831208"/>
    <w:rsid w:val="008313BC"/>
    <w:rsid w:val="00832B4A"/>
    <w:rsid w:val="00832FB1"/>
    <w:rsid w:val="008332D5"/>
    <w:rsid w:val="00833DA6"/>
    <w:rsid w:val="008355D7"/>
    <w:rsid w:val="00835A02"/>
    <w:rsid w:val="00836CD2"/>
    <w:rsid w:val="00836E21"/>
    <w:rsid w:val="008372F5"/>
    <w:rsid w:val="00840E13"/>
    <w:rsid w:val="008414B4"/>
    <w:rsid w:val="008429CF"/>
    <w:rsid w:val="00843766"/>
    <w:rsid w:val="008446E2"/>
    <w:rsid w:val="00844E0E"/>
    <w:rsid w:val="00845B40"/>
    <w:rsid w:val="00847E19"/>
    <w:rsid w:val="00850CD3"/>
    <w:rsid w:val="0085112C"/>
    <w:rsid w:val="008528F5"/>
    <w:rsid w:val="00852C22"/>
    <w:rsid w:val="00852FCF"/>
    <w:rsid w:val="00854E60"/>
    <w:rsid w:val="008551FF"/>
    <w:rsid w:val="00855F5F"/>
    <w:rsid w:val="008601A9"/>
    <w:rsid w:val="0086157D"/>
    <w:rsid w:val="008622AA"/>
    <w:rsid w:val="008638A1"/>
    <w:rsid w:val="00863971"/>
    <w:rsid w:val="008647FE"/>
    <w:rsid w:val="0086494C"/>
    <w:rsid w:val="00864D69"/>
    <w:rsid w:val="008651F9"/>
    <w:rsid w:val="00865919"/>
    <w:rsid w:val="00865B0D"/>
    <w:rsid w:val="00867652"/>
    <w:rsid w:val="00867756"/>
    <w:rsid w:val="0087179D"/>
    <w:rsid w:val="00871B33"/>
    <w:rsid w:val="00871D88"/>
    <w:rsid w:val="00871DC0"/>
    <w:rsid w:val="00872512"/>
    <w:rsid w:val="00872949"/>
    <w:rsid w:val="00872BBF"/>
    <w:rsid w:val="00873EE6"/>
    <w:rsid w:val="00875D39"/>
    <w:rsid w:val="00876E49"/>
    <w:rsid w:val="00877167"/>
    <w:rsid w:val="008773BD"/>
    <w:rsid w:val="0087781F"/>
    <w:rsid w:val="00880BCD"/>
    <w:rsid w:val="008833F1"/>
    <w:rsid w:val="00883CD5"/>
    <w:rsid w:val="00884360"/>
    <w:rsid w:val="0088466D"/>
    <w:rsid w:val="00884ADD"/>
    <w:rsid w:val="008862EF"/>
    <w:rsid w:val="00887874"/>
    <w:rsid w:val="0089054E"/>
    <w:rsid w:val="008907FD"/>
    <w:rsid w:val="008920B9"/>
    <w:rsid w:val="00892887"/>
    <w:rsid w:val="00893BB7"/>
    <w:rsid w:val="008941DB"/>
    <w:rsid w:val="008944F8"/>
    <w:rsid w:val="00895C7B"/>
    <w:rsid w:val="00895E31"/>
    <w:rsid w:val="0089695D"/>
    <w:rsid w:val="0089712D"/>
    <w:rsid w:val="0089733D"/>
    <w:rsid w:val="008A07A8"/>
    <w:rsid w:val="008A0F8E"/>
    <w:rsid w:val="008A16EA"/>
    <w:rsid w:val="008A19CD"/>
    <w:rsid w:val="008A2862"/>
    <w:rsid w:val="008A2E6C"/>
    <w:rsid w:val="008A2F60"/>
    <w:rsid w:val="008A3DF9"/>
    <w:rsid w:val="008A547E"/>
    <w:rsid w:val="008A7254"/>
    <w:rsid w:val="008B0D56"/>
    <w:rsid w:val="008B1A8B"/>
    <w:rsid w:val="008B2CE0"/>
    <w:rsid w:val="008B2E67"/>
    <w:rsid w:val="008B3BD2"/>
    <w:rsid w:val="008B3C40"/>
    <w:rsid w:val="008B4A65"/>
    <w:rsid w:val="008B50DF"/>
    <w:rsid w:val="008B6162"/>
    <w:rsid w:val="008B6BC7"/>
    <w:rsid w:val="008C04DF"/>
    <w:rsid w:val="008C1897"/>
    <w:rsid w:val="008C1971"/>
    <w:rsid w:val="008C3B79"/>
    <w:rsid w:val="008C3BC3"/>
    <w:rsid w:val="008C5399"/>
    <w:rsid w:val="008C644C"/>
    <w:rsid w:val="008C6827"/>
    <w:rsid w:val="008C6AC2"/>
    <w:rsid w:val="008C7098"/>
    <w:rsid w:val="008C798F"/>
    <w:rsid w:val="008D0D95"/>
    <w:rsid w:val="008D2147"/>
    <w:rsid w:val="008D2CAF"/>
    <w:rsid w:val="008D39BC"/>
    <w:rsid w:val="008D3ACE"/>
    <w:rsid w:val="008D3C0D"/>
    <w:rsid w:val="008D3C88"/>
    <w:rsid w:val="008D51CC"/>
    <w:rsid w:val="008D6C14"/>
    <w:rsid w:val="008D76C3"/>
    <w:rsid w:val="008D7A55"/>
    <w:rsid w:val="008E0BE2"/>
    <w:rsid w:val="008E2491"/>
    <w:rsid w:val="008E31A9"/>
    <w:rsid w:val="008E4F95"/>
    <w:rsid w:val="008E5202"/>
    <w:rsid w:val="008F1A30"/>
    <w:rsid w:val="008F1C6E"/>
    <w:rsid w:val="008F2482"/>
    <w:rsid w:val="008F2E3D"/>
    <w:rsid w:val="008F4D52"/>
    <w:rsid w:val="008F4E41"/>
    <w:rsid w:val="008F6222"/>
    <w:rsid w:val="008F665E"/>
    <w:rsid w:val="008F7A00"/>
    <w:rsid w:val="009029B0"/>
    <w:rsid w:val="00902DDE"/>
    <w:rsid w:val="009039B0"/>
    <w:rsid w:val="0090408D"/>
    <w:rsid w:val="00904757"/>
    <w:rsid w:val="00904E6B"/>
    <w:rsid w:val="00904FCB"/>
    <w:rsid w:val="009056EC"/>
    <w:rsid w:val="00905A13"/>
    <w:rsid w:val="00906EEC"/>
    <w:rsid w:val="00910D85"/>
    <w:rsid w:val="009113C8"/>
    <w:rsid w:val="009117B5"/>
    <w:rsid w:val="00912FA3"/>
    <w:rsid w:val="00913531"/>
    <w:rsid w:val="0091409E"/>
    <w:rsid w:val="00914204"/>
    <w:rsid w:val="00914306"/>
    <w:rsid w:val="00915C7E"/>
    <w:rsid w:val="009166AF"/>
    <w:rsid w:val="00917862"/>
    <w:rsid w:val="00922606"/>
    <w:rsid w:val="00922D31"/>
    <w:rsid w:val="0092559F"/>
    <w:rsid w:val="00925C6F"/>
    <w:rsid w:val="00926081"/>
    <w:rsid w:val="0093078E"/>
    <w:rsid w:val="00930F78"/>
    <w:rsid w:val="00931141"/>
    <w:rsid w:val="009316EE"/>
    <w:rsid w:val="00932289"/>
    <w:rsid w:val="00932771"/>
    <w:rsid w:val="009327DB"/>
    <w:rsid w:val="00935224"/>
    <w:rsid w:val="00935665"/>
    <w:rsid w:val="00935B30"/>
    <w:rsid w:val="00936A4E"/>
    <w:rsid w:val="009370ED"/>
    <w:rsid w:val="0094038F"/>
    <w:rsid w:val="00941299"/>
    <w:rsid w:val="00941580"/>
    <w:rsid w:val="00943006"/>
    <w:rsid w:val="00944E0C"/>
    <w:rsid w:val="00945998"/>
    <w:rsid w:val="00946C48"/>
    <w:rsid w:val="00946EFF"/>
    <w:rsid w:val="00946F6E"/>
    <w:rsid w:val="009474C2"/>
    <w:rsid w:val="00947A98"/>
    <w:rsid w:val="0095083A"/>
    <w:rsid w:val="00950D81"/>
    <w:rsid w:val="00953F58"/>
    <w:rsid w:val="009543EB"/>
    <w:rsid w:val="00954D18"/>
    <w:rsid w:val="00957C86"/>
    <w:rsid w:val="0096019A"/>
    <w:rsid w:val="00960F15"/>
    <w:rsid w:val="00961A98"/>
    <w:rsid w:val="009623AB"/>
    <w:rsid w:val="00963456"/>
    <w:rsid w:val="0096378F"/>
    <w:rsid w:val="00964131"/>
    <w:rsid w:val="00964206"/>
    <w:rsid w:val="00964DF8"/>
    <w:rsid w:val="00965871"/>
    <w:rsid w:val="00965E26"/>
    <w:rsid w:val="0096643C"/>
    <w:rsid w:val="0096684C"/>
    <w:rsid w:val="00970A6B"/>
    <w:rsid w:val="00971154"/>
    <w:rsid w:val="00972EC5"/>
    <w:rsid w:val="00973586"/>
    <w:rsid w:val="00973C29"/>
    <w:rsid w:val="009758E3"/>
    <w:rsid w:val="00975AF4"/>
    <w:rsid w:val="009763C4"/>
    <w:rsid w:val="00977A6B"/>
    <w:rsid w:val="009803F1"/>
    <w:rsid w:val="009807B4"/>
    <w:rsid w:val="00983DFB"/>
    <w:rsid w:val="009844F7"/>
    <w:rsid w:val="00985FE7"/>
    <w:rsid w:val="00986029"/>
    <w:rsid w:val="009870F9"/>
    <w:rsid w:val="0099079E"/>
    <w:rsid w:val="00991F5D"/>
    <w:rsid w:val="0099281E"/>
    <w:rsid w:val="009930B9"/>
    <w:rsid w:val="009934E2"/>
    <w:rsid w:val="00995FFD"/>
    <w:rsid w:val="00996A15"/>
    <w:rsid w:val="009A2C08"/>
    <w:rsid w:val="009A35A6"/>
    <w:rsid w:val="009A45B0"/>
    <w:rsid w:val="009A5F58"/>
    <w:rsid w:val="009A6A6F"/>
    <w:rsid w:val="009B1AD4"/>
    <w:rsid w:val="009B1B69"/>
    <w:rsid w:val="009B1D67"/>
    <w:rsid w:val="009B5A67"/>
    <w:rsid w:val="009C0336"/>
    <w:rsid w:val="009C0DCE"/>
    <w:rsid w:val="009C137B"/>
    <w:rsid w:val="009C1772"/>
    <w:rsid w:val="009C17DA"/>
    <w:rsid w:val="009C2BC1"/>
    <w:rsid w:val="009C470D"/>
    <w:rsid w:val="009C638B"/>
    <w:rsid w:val="009C7986"/>
    <w:rsid w:val="009C7AEF"/>
    <w:rsid w:val="009D29E9"/>
    <w:rsid w:val="009D3626"/>
    <w:rsid w:val="009D4023"/>
    <w:rsid w:val="009D443F"/>
    <w:rsid w:val="009D655A"/>
    <w:rsid w:val="009D68FB"/>
    <w:rsid w:val="009D6EE3"/>
    <w:rsid w:val="009D72FC"/>
    <w:rsid w:val="009D771F"/>
    <w:rsid w:val="009D77F9"/>
    <w:rsid w:val="009E04B3"/>
    <w:rsid w:val="009E0780"/>
    <w:rsid w:val="009E0DFC"/>
    <w:rsid w:val="009E12EA"/>
    <w:rsid w:val="009E1880"/>
    <w:rsid w:val="009E1A06"/>
    <w:rsid w:val="009E247B"/>
    <w:rsid w:val="009E36A5"/>
    <w:rsid w:val="009E41A0"/>
    <w:rsid w:val="009E5B74"/>
    <w:rsid w:val="009E644A"/>
    <w:rsid w:val="009E7C14"/>
    <w:rsid w:val="009F2D3D"/>
    <w:rsid w:val="009F419C"/>
    <w:rsid w:val="009F4334"/>
    <w:rsid w:val="009F43E0"/>
    <w:rsid w:val="009F49B2"/>
    <w:rsid w:val="009F5EB6"/>
    <w:rsid w:val="00A006F5"/>
    <w:rsid w:val="00A016F4"/>
    <w:rsid w:val="00A0211B"/>
    <w:rsid w:val="00A03AB2"/>
    <w:rsid w:val="00A03AC2"/>
    <w:rsid w:val="00A03C7D"/>
    <w:rsid w:val="00A04B94"/>
    <w:rsid w:val="00A04CCE"/>
    <w:rsid w:val="00A055A5"/>
    <w:rsid w:val="00A059F8"/>
    <w:rsid w:val="00A06074"/>
    <w:rsid w:val="00A06502"/>
    <w:rsid w:val="00A1067D"/>
    <w:rsid w:val="00A10938"/>
    <w:rsid w:val="00A12068"/>
    <w:rsid w:val="00A1264F"/>
    <w:rsid w:val="00A12A7C"/>
    <w:rsid w:val="00A1330E"/>
    <w:rsid w:val="00A14F1F"/>
    <w:rsid w:val="00A15D7C"/>
    <w:rsid w:val="00A15E29"/>
    <w:rsid w:val="00A16688"/>
    <w:rsid w:val="00A1791D"/>
    <w:rsid w:val="00A203CB"/>
    <w:rsid w:val="00A22822"/>
    <w:rsid w:val="00A30B98"/>
    <w:rsid w:val="00A31884"/>
    <w:rsid w:val="00A34481"/>
    <w:rsid w:val="00A356F4"/>
    <w:rsid w:val="00A3768F"/>
    <w:rsid w:val="00A40131"/>
    <w:rsid w:val="00A402A1"/>
    <w:rsid w:val="00A41D8A"/>
    <w:rsid w:val="00A44175"/>
    <w:rsid w:val="00A44D8F"/>
    <w:rsid w:val="00A46260"/>
    <w:rsid w:val="00A46777"/>
    <w:rsid w:val="00A46CF2"/>
    <w:rsid w:val="00A46E8E"/>
    <w:rsid w:val="00A46F7D"/>
    <w:rsid w:val="00A50455"/>
    <w:rsid w:val="00A50D22"/>
    <w:rsid w:val="00A512C3"/>
    <w:rsid w:val="00A51CDD"/>
    <w:rsid w:val="00A522C3"/>
    <w:rsid w:val="00A52DCE"/>
    <w:rsid w:val="00A53477"/>
    <w:rsid w:val="00A56119"/>
    <w:rsid w:val="00A562CA"/>
    <w:rsid w:val="00A56787"/>
    <w:rsid w:val="00A5694E"/>
    <w:rsid w:val="00A571AE"/>
    <w:rsid w:val="00A571FE"/>
    <w:rsid w:val="00A575B4"/>
    <w:rsid w:val="00A5796A"/>
    <w:rsid w:val="00A60395"/>
    <w:rsid w:val="00A60929"/>
    <w:rsid w:val="00A61063"/>
    <w:rsid w:val="00A61B26"/>
    <w:rsid w:val="00A61D1D"/>
    <w:rsid w:val="00A622F0"/>
    <w:rsid w:val="00A6287E"/>
    <w:rsid w:val="00A63507"/>
    <w:rsid w:val="00A64DC9"/>
    <w:rsid w:val="00A65280"/>
    <w:rsid w:val="00A65624"/>
    <w:rsid w:val="00A675BB"/>
    <w:rsid w:val="00A70216"/>
    <w:rsid w:val="00A71EFB"/>
    <w:rsid w:val="00A743AB"/>
    <w:rsid w:val="00A77212"/>
    <w:rsid w:val="00A77C2C"/>
    <w:rsid w:val="00A80062"/>
    <w:rsid w:val="00A80F27"/>
    <w:rsid w:val="00A816B2"/>
    <w:rsid w:val="00A82683"/>
    <w:rsid w:val="00A82B55"/>
    <w:rsid w:val="00A82C68"/>
    <w:rsid w:val="00A84ABA"/>
    <w:rsid w:val="00A856EB"/>
    <w:rsid w:val="00A875E3"/>
    <w:rsid w:val="00A87694"/>
    <w:rsid w:val="00A9022E"/>
    <w:rsid w:val="00A9079C"/>
    <w:rsid w:val="00A90C0D"/>
    <w:rsid w:val="00A90FFB"/>
    <w:rsid w:val="00A9209F"/>
    <w:rsid w:val="00A9235A"/>
    <w:rsid w:val="00A93E1B"/>
    <w:rsid w:val="00A94DD9"/>
    <w:rsid w:val="00A979B1"/>
    <w:rsid w:val="00AA0AD4"/>
    <w:rsid w:val="00AA1165"/>
    <w:rsid w:val="00AA3467"/>
    <w:rsid w:val="00AA3F31"/>
    <w:rsid w:val="00AA437A"/>
    <w:rsid w:val="00AA4625"/>
    <w:rsid w:val="00AA5AD9"/>
    <w:rsid w:val="00AA6BB6"/>
    <w:rsid w:val="00AA7D57"/>
    <w:rsid w:val="00AB02E9"/>
    <w:rsid w:val="00AB10EA"/>
    <w:rsid w:val="00AB16B3"/>
    <w:rsid w:val="00AB1F1A"/>
    <w:rsid w:val="00AB2E9C"/>
    <w:rsid w:val="00AB2EE7"/>
    <w:rsid w:val="00AB33AA"/>
    <w:rsid w:val="00AB3F0D"/>
    <w:rsid w:val="00AB3FFF"/>
    <w:rsid w:val="00AB4639"/>
    <w:rsid w:val="00AB5488"/>
    <w:rsid w:val="00AB6007"/>
    <w:rsid w:val="00AC00D2"/>
    <w:rsid w:val="00AC4F34"/>
    <w:rsid w:val="00AC50BC"/>
    <w:rsid w:val="00AC6104"/>
    <w:rsid w:val="00AC6605"/>
    <w:rsid w:val="00AC6E8B"/>
    <w:rsid w:val="00AC6EC2"/>
    <w:rsid w:val="00AC6FC6"/>
    <w:rsid w:val="00AD047A"/>
    <w:rsid w:val="00AD0DE9"/>
    <w:rsid w:val="00AD2971"/>
    <w:rsid w:val="00AD5FE2"/>
    <w:rsid w:val="00AE3756"/>
    <w:rsid w:val="00AE3A63"/>
    <w:rsid w:val="00AE4572"/>
    <w:rsid w:val="00AE53FF"/>
    <w:rsid w:val="00AE5435"/>
    <w:rsid w:val="00AE71B3"/>
    <w:rsid w:val="00AE749F"/>
    <w:rsid w:val="00AE7DED"/>
    <w:rsid w:val="00AF2255"/>
    <w:rsid w:val="00AF27E1"/>
    <w:rsid w:val="00AF3ABE"/>
    <w:rsid w:val="00AF4CCE"/>
    <w:rsid w:val="00AF5615"/>
    <w:rsid w:val="00AF6959"/>
    <w:rsid w:val="00AF7408"/>
    <w:rsid w:val="00AF7F9A"/>
    <w:rsid w:val="00B00520"/>
    <w:rsid w:val="00B00F8E"/>
    <w:rsid w:val="00B014D0"/>
    <w:rsid w:val="00B020E0"/>
    <w:rsid w:val="00B0226D"/>
    <w:rsid w:val="00B02CD1"/>
    <w:rsid w:val="00B03CB0"/>
    <w:rsid w:val="00B041A9"/>
    <w:rsid w:val="00B0465E"/>
    <w:rsid w:val="00B04F0C"/>
    <w:rsid w:val="00B06363"/>
    <w:rsid w:val="00B06BA8"/>
    <w:rsid w:val="00B07B44"/>
    <w:rsid w:val="00B07BE6"/>
    <w:rsid w:val="00B10A7B"/>
    <w:rsid w:val="00B10BBD"/>
    <w:rsid w:val="00B1199E"/>
    <w:rsid w:val="00B1218F"/>
    <w:rsid w:val="00B129B3"/>
    <w:rsid w:val="00B13262"/>
    <w:rsid w:val="00B1340D"/>
    <w:rsid w:val="00B135A4"/>
    <w:rsid w:val="00B13E3E"/>
    <w:rsid w:val="00B14AC6"/>
    <w:rsid w:val="00B14C20"/>
    <w:rsid w:val="00B14E56"/>
    <w:rsid w:val="00B14FA1"/>
    <w:rsid w:val="00B16238"/>
    <w:rsid w:val="00B168B5"/>
    <w:rsid w:val="00B173B2"/>
    <w:rsid w:val="00B20164"/>
    <w:rsid w:val="00B202C7"/>
    <w:rsid w:val="00B2101D"/>
    <w:rsid w:val="00B210D6"/>
    <w:rsid w:val="00B23939"/>
    <w:rsid w:val="00B23F8B"/>
    <w:rsid w:val="00B259B3"/>
    <w:rsid w:val="00B25AEC"/>
    <w:rsid w:val="00B25B73"/>
    <w:rsid w:val="00B276A4"/>
    <w:rsid w:val="00B27724"/>
    <w:rsid w:val="00B27905"/>
    <w:rsid w:val="00B30F3D"/>
    <w:rsid w:val="00B3164A"/>
    <w:rsid w:val="00B33EA5"/>
    <w:rsid w:val="00B33F5C"/>
    <w:rsid w:val="00B340AB"/>
    <w:rsid w:val="00B35F95"/>
    <w:rsid w:val="00B36B18"/>
    <w:rsid w:val="00B36C69"/>
    <w:rsid w:val="00B37938"/>
    <w:rsid w:val="00B40276"/>
    <w:rsid w:val="00B412BD"/>
    <w:rsid w:val="00B419E4"/>
    <w:rsid w:val="00B432A0"/>
    <w:rsid w:val="00B44753"/>
    <w:rsid w:val="00B462A7"/>
    <w:rsid w:val="00B4738B"/>
    <w:rsid w:val="00B47CC4"/>
    <w:rsid w:val="00B517F7"/>
    <w:rsid w:val="00B51AE9"/>
    <w:rsid w:val="00B52AFC"/>
    <w:rsid w:val="00B52B41"/>
    <w:rsid w:val="00B52C97"/>
    <w:rsid w:val="00B52EFE"/>
    <w:rsid w:val="00B535A3"/>
    <w:rsid w:val="00B54E35"/>
    <w:rsid w:val="00B55D1E"/>
    <w:rsid w:val="00B568B8"/>
    <w:rsid w:val="00B56C73"/>
    <w:rsid w:val="00B570B9"/>
    <w:rsid w:val="00B5715D"/>
    <w:rsid w:val="00B607A0"/>
    <w:rsid w:val="00B60DCA"/>
    <w:rsid w:val="00B61824"/>
    <w:rsid w:val="00B62BAE"/>
    <w:rsid w:val="00B63483"/>
    <w:rsid w:val="00B63C73"/>
    <w:rsid w:val="00B63C93"/>
    <w:rsid w:val="00B672B3"/>
    <w:rsid w:val="00B67C5C"/>
    <w:rsid w:val="00B70404"/>
    <w:rsid w:val="00B713FD"/>
    <w:rsid w:val="00B72717"/>
    <w:rsid w:val="00B75204"/>
    <w:rsid w:val="00B76223"/>
    <w:rsid w:val="00B76B5C"/>
    <w:rsid w:val="00B76DB6"/>
    <w:rsid w:val="00B775B0"/>
    <w:rsid w:val="00B77DBF"/>
    <w:rsid w:val="00B810DF"/>
    <w:rsid w:val="00B81983"/>
    <w:rsid w:val="00B81FBB"/>
    <w:rsid w:val="00B827FD"/>
    <w:rsid w:val="00B837C2"/>
    <w:rsid w:val="00B84370"/>
    <w:rsid w:val="00B85F53"/>
    <w:rsid w:val="00B8706B"/>
    <w:rsid w:val="00B902B9"/>
    <w:rsid w:val="00B90A68"/>
    <w:rsid w:val="00B91319"/>
    <w:rsid w:val="00B915B3"/>
    <w:rsid w:val="00B91E6E"/>
    <w:rsid w:val="00B91F22"/>
    <w:rsid w:val="00B929CF"/>
    <w:rsid w:val="00B92C59"/>
    <w:rsid w:val="00B943EA"/>
    <w:rsid w:val="00B95128"/>
    <w:rsid w:val="00B95BFE"/>
    <w:rsid w:val="00B961CB"/>
    <w:rsid w:val="00B96C22"/>
    <w:rsid w:val="00B972D3"/>
    <w:rsid w:val="00BA0098"/>
    <w:rsid w:val="00BA036D"/>
    <w:rsid w:val="00BA1705"/>
    <w:rsid w:val="00BA2132"/>
    <w:rsid w:val="00BA22D3"/>
    <w:rsid w:val="00BA4295"/>
    <w:rsid w:val="00BA5B58"/>
    <w:rsid w:val="00BA728C"/>
    <w:rsid w:val="00BA73D4"/>
    <w:rsid w:val="00BB0200"/>
    <w:rsid w:val="00BB0338"/>
    <w:rsid w:val="00BB0479"/>
    <w:rsid w:val="00BB0AB1"/>
    <w:rsid w:val="00BB0AD4"/>
    <w:rsid w:val="00BB168A"/>
    <w:rsid w:val="00BB2496"/>
    <w:rsid w:val="00BB2765"/>
    <w:rsid w:val="00BB3136"/>
    <w:rsid w:val="00BB3940"/>
    <w:rsid w:val="00BB4389"/>
    <w:rsid w:val="00BB4D11"/>
    <w:rsid w:val="00BB539E"/>
    <w:rsid w:val="00BB5F6F"/>
    <w:rsid w:val="00BB611F"/>
    <w:rsid w:val="00BB61BE"/>
    <w:rsid w:val="00BB64A9"/>
    <w:rsid w:val="00BB6B61"/>
    <w:rsid w:val="00BB76D3"/>
    <w:rsid w:val="00BC1359"/>
    <w:rsid w:val="00BC2797"/>
    <w:rsid w:val="00BC2DCB"/>
    <w:rsid w:val="00BC2DF0"/>
    <w:rsid w:val="00BC4227"/>
    <w:rsid w:val="00BC6EAE"/>
    <w:rsid w:val="00BC6F25"/>
    <w:rsid w:val="00BC73E9"/>
    <w:rsid w:val="00BC76B1"/>
    <w:rsid w:val="00BD1366"/>
    <w:rsid w:val="00BD1656"/>
    <w:rsid w:val="00BD18CC"/>
    <w:rsid w:val="00BD29F5"/>
    <w:rsid w:val="00BD3419"/>
    <w:rsid w:val="00BD39EC"/>
    <w:rsid w:val="00BD43E5"/>
    <w:rsid w:val="00BD512A"/>
    <w:rsid w:val="00BD59E3"/>
    <w:rsid w:val="00BD672B"/>
    <w:rsid w:val="00BD7C76"/>
    <w:rsid w:val="00BD7FD7"/>
    <w:rsid w:val="00BE0315"/>
    <w:rsid w:val="00BE05F0"/>
    <w:rsid w:val="00BE08D5"/>
    <w:rsid w:val="00BE0D73"/>
    <w:rsid w:val="00BE1772"/>
    <w:rsid w:val="00BE18BF"/>
    <w:rsid w:val="00BE1DEB"/>
    <w:rsid w:val="00BE44F2"/>
    <w:rsid w:val="00BF0E8E"/>
    <w:rsid w:val="00BF17C6"/>
    <w:rsid w:val="00BF1A7F"/>
    <w:rsid w:val="00BF31C5"/>
    <w:rsid w:val="00BF3AA1"/>
    <w:rsid w:val="00BF5324"/>
    <w:rsid w:val="00BF5652"/>
    <w:rsid w:val="00BF577F"/>
    <w:rsid w:val="00BF5A3F"/>
    <w:rsid w:val="00BF6B2A"/>
    <w:rsid w:val="00BF7266"/>
    <w:rsid w:val="00BF7734"/>
    <w:rsid w:val="00C00F37"/>
    <w:rsid w:val="00C0247E"/>
    <w:rsid w:val="00C03F48"/>
    <w:rsid w:val="00C03F51"/>
    <w:rsid w:val="00C0422A"/>
    <w:rsid w:val="00C05C5B"/>
    <w:rsid w:val="00C05DDE"/>
    <w:rsid w:val="00C06812"/>
    <w:rsid w:val="00C06AC4"/>
    <w:rsid w:val="00C10CC7"/>
    <w:rsid w:val="00C1112B"/>
    <w:rsid w:val="00C11F38"/>
    <w:rsid w:val="00C120F0"/>
    <w:rsid w:val="00C13225"/>
    <w:rsid w:val="00C149DC"/>
    <w:rsid w:val="00C14C86"/>
    <w:rsid w:val="00C150EB"/>
    <w:rsid w:val="00C15E5C"/>
    <w:rsid w:val="00C17B48"/>
    <w:rsid w:val="00C20227"/>
    <w:rsid w:val="00C2039E"/>
    <w:rsid w:val="00C20514"/>
    <w:rsid w:val="00C21875"/>
    <w:rsid w:val="00C2265F"/>
    <w:rsid w:val="00C22816"/>
    <w:rsid w:val="00C22916"/>
    <w:rsid w:val="00C229F8"/>
    <w:rsid w:val="00C22DD5"/>
    <w:rsid w:val="00C250E7"/>
    <w:rsid w:val="00C25BA5"/>
    <w:rsid w:val="00C270A4"/>
    <w:rsid w:val="00C27BB6"/>
    <w:rsid w:val="00C30796"/>
    <w:rsid w:val="00C322F1"/>
    <w:rsid w:val="00C33284"/>
    <w:rsid w:val="00C356EB"/>
    <w:rsid w:val="00C36FEF"/>
    <w:rsid w:val="00C37066"/>
    <w:rsid w:val="00C371FA"/>
    <w:rsid w:val="00C40FFC"/>
    <w:rsid w:val="00C41480"/>
    <w:rsid w:val="00C431D6"/>
    <w:rsid w:val="00C439B8"/>
    <w:rsid w:val="00C445C2"/>
    <w:rsid w:val="00C45B88"/>
    <w:rsid w:val="00C461F2"/>
    <w:rsid w:val="00C46492"/>
    <w:rsid w:val="00C46F61"/>
    <w:rsid w:val="00C47BB2"/>
    <w:rsid w:val="00C50F0D"/>
    <w:rsid w:val="00C51825"/>
    <w:rsid w:val="00C51C28"/>
    <w:rsid w:val="00C52DB8"/>
    <w:rsid w:val="00C53456"/>
    <w:rsid w:val="00C5397B"/>
    <w:rsid w:val="00C540D4"/>
    <w:rsid w:val="00C54A67"/>
    <w:rsid w:val="00C55CCA"/>
    <w:rsid w:val="00C55E36"/>
    <w:rsid w:val="00C5669E"/>
    <w:rsid w:val="00C56BB0"/>
    <w:rsid w:val="00C60425"/>
    <w:rsid w:val="00C60C2D"/>
    <w:rsid w:val="00C61E0E"/>
    <w:rsid w:val="00C62E53"/>
    <w:rsid w:val="00C62FB0"/>
    <w:rsid w:val="00C671D2"/>
    <w:rsid w:val="00C67F26"/>
    <w:rsid w:val="00C70043"/>
    <w:rsid w:val="00C71EE7"/>
    <w:rsid w:val="00C72B5A"/>
    <w:rsid w:val="00C73861"/>
    <w:rsid w:val="00C7432C"/>
    <w:rsid w:val="00C75173"/>
    <w:rsid w:val="00C75791"/>
    <w:rsid w:val="00C7621D"/>
    <w:rsid w:val="00C76304"/>
    <w:rsid w:val="00C769B0"/>
    <w:rsid w:val="00C7762E"/>
    <w:rsid w:val="00C77AEC"/>
    <w:rsid w:val="00C807A2"/>
    <w:rsid w:val="00C84084"/>
    <w:rsid w:val="00C8471E"/>
    <w:rsid w:val="00C84955"/>
    <w:rsid w:val="00C850E1"/>
    <w:rsid w:val="00C86467"/>
    <w:rsid w:val="00C90A04"/>
    <w:rsid w:val="00C91A3F"/>
    <w:rsid w:val="00C92316"/>
    <w:rsid w:val="00C92547"/>
    <w:rsid w:val="00C9321E"/>
    <w:rsid w:val="00C93E6E"/>
    <w:rsid w:val="00C93FF6"/>
    <w:rsid w:val="00C95C72"/>
    <w:rsid w:val="00C962B5"/>
    <w:rsid w:val="00C96B86"/>
    <w:rsid w:val="00C97254"/>
    <w:rsid w:val="00C97DF7"/>
    <w:rsid w:val="00CA04DC"/>
    <w:rsid w:val="00CA0AEE"/>
    <w:rsid w:val="00CA1A6A"/>
    <w:rsid w:val="00CA20A3"/>
    <w:rsid w:val="00CA2D5B"/>
    <w:rsid w:val="00CA3198"/>
    <w:rsid w:val="00CA3B64"/>
    <w:rsid w:val="00CA6108"/>
    <w:rsid w:val="00CA65D3"/>
    <w:rsid w:val="00CA6FFA"/>
    <w:rsid w:val="00CA77F3"/>
    <w:rsid w:val="00CA7A20"/>
    <w:rsid w:val="00CB049E"/>
    <w:rsid w:val="00CB1D77"/>
    <w:rsid w:val="00CB21E2"/>
    <w:rsid w:val="00CB4E57"/>
    <w:rsid w:val="00CB6EAE"/>
    <w:rsid w:val="00CB7127"/>
    <w:rsid w:val="00CB73D8"/>
    <w:rsid w:val="00CB766B"/>
    <w:rsid w:val="00CB7C04"/>
    <w:rsid w:val="00CB7E10"/>
    <w:rsid w:val="00CC0DEB"/>
    <w:rsid w:val="00CC1F0F"/>
    <w:rsid w:val="00CC2759"/>
    <w:rsid w:val="00CC356D"/>
    <w:rsid w:val="00CC4969"/>
    <w:rsid w:val="00CC52D2"/>
    <w:rsid w:val="00CC5B16"/>
    <w:rsid w:val="00CC5DBB"/>
    <w:rsid w:val="00CC7A24"/>
    <w:rsid w:val="00CC7C9A"/>
    <w:rsid w:val="00CD109D"/>
    <w:rsid w:val="00CD1E9D"/>
    <w:rsid w:val="00CD4041"/>
    <w:rsid w:val="00CD461B"/>
    <w:rsid w:val="00CD57BE"/>
    <w:rsid w:val="00CD6ABB"/>
    <w:rsid w:val="00CE12C6"/>
    <w:rsid w:val="00CE158F"/>
    <w:rsid w:val="00CE1872"/>
    <w:rsid w:val="00CE1F65"/>
    <w:rsid w:val="00CE2661"/>
    <w:rsid w:val="00CE350A"/>
    <w:rsid w:val="00CE5352"/>
    <w:rsid w:val="00CE5813"/>
    <w:rsid w:val="00CE5CF2"/>
    <w:rsid w:val="00CE7532"/>
    <w:rsid w:val="00CE7B1F"/>
    <w:rsid w:val="00CE7F9D"/>
    <w:rsid w:val="00CF0DEC"/>
    <w:rsid w:val="00CF126F"/>
    <w:rsid w:val="00CF2BA1"/>
    <w:rsid w:val="00CF3ECF"/>
    <w:rsid w:val="00CF467E"/>
    <w:rsid w:val="00CF476A"/>
    <w:rsid w:val="00CF509A"/>
    <w:rsid w:val="00CF54F1"/>
    <w:rsid w:val="00CF5996"/>
    <w:rsid w:val="00CF643D"/>
    <w:rsid w:val="00CF7724"/>
    <w:rsid w:val="00D000EB"/>
    <w:rsid w:val="00D00862"/>
    <w:rsid w:val="00D00A5D"/>
    <w:rsid w:val="00D00A87"/>
    <w:rsid w:val="00D01045"/>
    <w:rsid w:val="00D02F2F"/>
    <w:rsid w:val="00D03329"/>
    <w:rsid w:val="00D04533"/>
    <w:rsid w:val="00D04940"/>
    <w:rsid w:val="00D054F2"/>
    <w:rsid w:val="00D05E5A"/>
    <w:rsid w:val="00D06535"/>
    <w:rsid w:val="00D07B0D"/>
    <w:rsid w:val="00D1160E"/>
    <w:rsid w:val="00D1305C"/>
    <w:rsid w:val="00D13087"/>
    <w:rsid w:val="00D1357A"/>
    <w:rsid w:val="00D13A97"/>
    <w:rsid w:val="00D16FA0"/>
    <w:rsid w:val="00D2017F"/>
    <w:rsid w:val="00D222F1"/>
    <w:rsid w:val="00D22940"/>
    <w:rsid w:val="00D23974"/>
    <w:rsid w:val="00D24E2E"/>
    <w:rsid w:val="00D2519A"/>
    <w:rsid w:val="00D25507"/>
    <w:rsid w:val="00D26DCE"/>
    <w:rsid w:val="00D27859"/>
    <w:rsid w:val="00D27A0C"/>
    <w:rsid w:val="00D27CE3"/>
    <w:rsid w:val="00D27DF5"/>
    <w:rsid w:val="00D301EA"/>
    <w:rsid w:val="00D311E0"/>
    <w:rsid w:val="00D3163F"/>
    <w:rsid w:val="00D3228A"/>
    <w:rsid w:val="00D32D5F"/>
    <w:rsid w:val="00D3316C"/>
    <w:rsid w:val="00D33B88"/>
    <w:rsid w:val="00D33FB5"/>
    <w:rsid w:val="00D34138"/>
    <w:rsid w:val="00D34F6B"/>
    <w:rsid w:val="00D35987"/>
    <w:rsid w:val="00D36606"/>
    <w:rsid w:val="00D36816"/>
    <w:rsid w:val="00D36CD7"/>
    <w:rsid w:val="00D36ED9"/>
    <w:rsid w:val="00D4101D"/>
    <w:rsid w:val="00D4404B"/>
    <w:rsid w:val="00D44ABA"/>
    <w:rsid w:val="00D45EB6"/>
    <w:rsid w:val="00D4638E"/>
    <w:rsid w:val="00D47E56"/>
    <w:rsid w:val="00D50161"/>
    <w:rsid w:val="00D5130A"/>
    <w:rsid w:val="00D51769"/>
    <w:rsid w:val="00D51F85"/>
    <w:rsid w:val="00D522D8"/>
    <w:rsid w:val="00D52501"/>
    <w:rsid w:val="00D53F6E"/>
    <w:rsid w:val="00D54174"/>
    <w:rsid w:val="00D548CF"/>
    <w:rsid w:val="00D5491C"/>
    <w:rsid w:val="00D554E8"/>
    <w:rsid w:val="00D5657D"/>
    <w:rsid w:val="00D5748E"/>
    <w:rsid w:val="00D60B39"/>
    <w:rsid w:val="00D612A9"/>
    <w:rsid w:val="00D616FF"/>
    <w:rsid w:val="00D61CE2"/>
    <w:rsid w:val="00D61E63"/>
    <w:rsid w:val="00D6201F"/>
    <w:rsid w:val="00D63253"/>
    <w:rsid w:val="00D63665"/>
    <w:rsid w:val="00D636BE"/>
    <w:rsid w:val="00D64979"/>
    <w:rsid w:val="00D64A0C"/>
    <w:rsid w:val="00D65DCC"/>
    <w:rsid w:val="00D66935"/>
    <w:rsid w:val="00D702CA"/>
    <w:rsid w:val="00D74118"/>
    <w:rsid w:val="00D74693"/>
    <w:rsid w:val="00D74696"/>
    <w:rsid w:val="00D75688"/>
    <w:rsid w:val="00D7589B"/>
    <w:rsid w:val="00D76EE8"/>
    <w:rsid w:val="00D77315"/>
    <w:rsid w:val="00D77465"/>
    <w:rsid w:val="00D77CD3"/>
    <w:rsid w:val="00D80021"/>
    <w:rsid w:val="00D807E5"/>
    <w:rsid w:val="00D831E7"/>
    <w:rsid w:val="00D833BE"/>
    <w:rsid w:val="00D8724C"/>
    <w:rsid w:val="00D8796D"/>
    <w:rsid w:val="00D90A85"/>
    <w:rsid w:val="00D92936"/>
    <w:rsid w:val="00D938C1"/>
    <w:rsid w:val="00D96479"/>
    <w:rsid w:val="00D973FD"/>
    <w:rsid w:val="00D97571"/>
    <w:rsid w:val="00DA03BB"/>
    <w:rsid w:val="00DA05BF"/>
    <w:rsid w:val="00DA0C2C"/>
    <w:rsid w:val="00DA193F"/>
    <w:rsid w:val="00DA29C7"/>
    <w:rsid w:val="00DA386A"/>
    <w:rsid w:val="00DA39EC"/>
    <w:rsid w:val="00DA47A8"/>
    <w:rsid w:val="00DA4E80"/>
    <w:rsid w:val="00DB0526"/>
    <w:rsid w:val="00DB0BB5"/>
    <w:rsid w:val="00DB14DD"/>
    <w:rsid w:val="00DB1D21"/>
    <w:rsid w:val="00DB1F2C"/>
    <w:rsid w:val="00DB203C"/>
    <w:rsid w:val="00DB2897"/>
    <w:rsid w:val="00DB2E73"/>
    <w:rsid w:val="00DB3305"/>
    <w:rsid w:val="00DB3592"/>
    <w:rsid w:val="00DB485B"/>
    <w:rsid w:val="00DB4C93"/>
    <w:rsid w:val="00DB5919"/>
    <w:rsid w:val="00DB5F2D"/>
    <w:rsid w:val="00DB7C3F"/>
    <w:rsid w:val="00DC0172"/>
    <w:rsid w:val="00DC01C9"/>
    <w:rsid w:val="00DC198B"/>
    <w:rsid w:val="00DC1993"/>
    <w:rsid w:val="00DC23C9"/>
    <w:rsid w:val="00DC392E"/>
    <w:rsid w:val="00DC3F8A"/>
    <w:rsid w:val="00DC4144"/>
    <w:rsid w:val="00DC45A9"/>
    <w:rsid w:val="00DC744C"/>
    <w:rsid w:val="00DC7FA7"/>
    <w:rsid w:val="00DD0482"/>
    <w:rsid w:val="00DD0533"/>
    <w:rsid w:val="00DD369A"/>
    <w:rsid w:val="00DD46E9"/>
    <w:rsid w:val="00DD4EF1"/>
    <w:rsid w:val="00DD743E"/>
    <w:rsid w:val="00DD77DD"/>
    <w:rsid w:val="00DE0175"/>
    <w:rsid w:val="00DE0D00"/>
    <w:rsid w:val="00DE0D18"/>
    <w:rsid w:val="00DE1208"/>
    <w:rsid w:val="00DE16CD"/>
    <w:rsid w:val="00DE2803"/>
    <w:rsid w:val="00DE6492"/>
    <w:rsid w:val="00DE652F"/>
    <w:rsid w:val="00DE7902"/>
    <w:rsid w:val="00DF1358"/>
    <w:rsid w:val="00DF2420"/>
    <w:rsid w:val="00DF280B"/>
    <w:rsid w:val="00DF28B7"/>
    <w:rsid w:val="00DF2EAD"/>
    <w:rsid w:val="00DF43E8"/>
    <w:rsid w:val="00DF4B3E"/>
    <w:rsid w:val="00DF5745"/>
    <w:rsid w:val="00DF68C0"/>
    <w:rsid w:val="00DF73BB"/>
    <w:rsid w:val="00DF791C"/>
    <w:rsid w:val="00DF7F5A"/>
    <w:rsid w:val="00E00303"/>
    <w:rsid w:val="00E0073A"/>
    <w:rsid w:val="00E00FFD"/>
    <w:rsid w:val="00E026FD"/>
    <w:rsid w:val="00E02AE7"/>
    <w:rsid w:val="00E04C02"/>
    <w:rsid w:val="00E04FBA"/>
    <w:rsid w:val="00E053B2"/>
    <w:rsid w:val="00E0644B"/>
    <w:rsid w:val="00E0799E"/>
    <w:rsid w:val="00E07B7D"/>
    <w:rsid w:val="00E1050F"/>
    <w:rsid w:val="00E11290"/>
    <w:rsid w:val="00E139D5"/>
    <w:rsid w:val="00E14661"/>
    <w:rsid w:val="00E14C9C"/>
    <w:rsid w:val="00E14CA5"/>
    <w:rsid w:val="00E152DF"/>
    <w:rsid w:val="00E17141"/>
    <w:rsid w:val="00E17D3D"/>
    <w:rsid w:val="00E217BB"/>
    <w:rsid w:val="00E21896"/>
    <w:rsid w:val="00E22002"/>
    <w:rsid w:val="00E22D1B"/>
    <w:rsid w:val="00E2324A"/>
    <w:rsid w:val="00E235F5"/>
    <w:rsid w:val="00E23783"/>
    <w:rsid w:val="00E2401E"/>
    <w:rsid w:val="00E24B12"/>
    <w:rsid w:val="00E26411"/>
    <w:rsid w:val="00E264BC"/>
    <w:rsid w:val="00E2720A"/>
    <w:rsid w:val="00E307B6"/>
    <w:rsid w:val="00E316F5"/>
    <w:rsid w:val="00E339F2"/>
    <w:rsid w:val="00E37AE3"/>
    <w:rsid w:val="00E4154D"/>
    <w:rsid w:val="00E41AD6"/>
    <w:rsid w:val="00E42017"/>
    <w:rsid w:val="00E423E2"/>
    <w:rsid w:val="00E42730"/>
    <w:rsid w:val="00E440D0"/>
    <w:rsid w:val="00E446B0"/>
    <w:rsid w:val="00E45B52"/>
    <w:rsid w:val="00E46268"/>
    <w:rsid w:val="00E46C51"/>
    <w:rsid w:val="00E50772"/>
    <w:rsid w:val="00E50D89"/>
    <w:rsid w:val="00E545FA"/>
    <w:rsid w:val="00E546E8"/>
    <w:rsid w:val="00E55854"/>
    <w:rsid w:val="00E56122"/>
    <w:rsid w:val="00E57279"/>
    <w:rsid w:val="00E60CA2"/>
    <w:rsid w:val="00E628AD"/>
    <w:rsid w:val="00E635D8"/>
    <w:rsid w:val="00E64339"/>
    <w:rsid w:val="00E656C5"/>
    <w:rsid w:val="00E66B76"/>
    <w:rsid w:val="00E67669"/>
    <w:rsid w:val="00E677BD"/>
    <w:rsid w:val="00E67AE7"/>
    <w:rsid w:val="00E70C34"/>
    <w:rsid w:val="00E70C44"/>
    <w:rsid w:val="00E72B6E"/>
    <w:rsid w:val="00E72DFD"/>
    <w:rsid w:val="00E74BE2"/>
    <w:rsid w:val="00E75976"/>
    <w:rsid w:val="00E75E5C"/>
    <w:rsid w:val="00E76A41"/>
    <w:rsid w:val="00E80693"/>
    <w:rsid w:val="00E80A73"/>
    <w:rsid w:val="00E8357D"/>
    <w:rsid w:val="00E8373C"/>
    <w:rsid w:val="00E83FCE"/>
    <w:rsid w:val="00E846CA"/>
    <w:rsid w:val="00E85726"/>
    <w:rsid w:val="00E872A7"/>
    <w:rsid w:val="00E878CC"/>
    <w:rsid w:val="00E87EAD"/>
    <w:rsid w:val="00E923FD"/>
    <w:rsid w:val="00E924F7"/>
    <w:rsid w:val="00E93E61"/>
    <w:rsid w:val="00E94687"/>
    <w:rsid w:val="00E95DD9"/>
    <w:rsid w:val="00E9647F"/>
    <w:rsid w:val="00E96CB9"/>
    <w:rsid w:val="00E9721B"/>
    <w:rsid w:val="00EA1521"/>
    <w:rsid w:val="00EA19E9"/>
    <w:rsid w:val="00EA2418"/>
    <w:rsid w:val="00EA369D"/>
    <w:rsid w:val="00EA411E"/>
    <w:rsid w:val="00EA539E"/>
    <w:rsid w:val="00EA641F"/>
    <w:rsid w:val="00EA670C"/>
    <w:rsid w:val="00EA6A5A"/>
    <w:rsid w:val="00EB19E0"/>
    <w:rsid w:val="00EB42A7"/>
    <w:rsid w:val="00EB5649"/>
    <w:rsid w:val="00EB5A80"/>
    <w:rsid w:val="00EB7A98"/>
    <w:rsid w:val="00EC07DD"/>
    <w:rsid w:val="00EC0D7C"/>
    <w:rsid w:val="00EC1115"/>
    <w:rsid w:val="00EC2131"/>
    <w:rsid w:val="00EC2591"/>
    <w:rsid w:val="00EC2F2F"/>
    <w:rsid w:val="00EC3652"/>
    <w:rsid w:val="00EC4915"/>
    <w:rsid w:val="00EC6C4E"/>
    <w:rsid w:val="00EC6D38"/>
    <w:rsid w:val="00EC7F14"/>
    <w:rsid w:val="00EC7FC4"/>
    <w:rsid w:val="00ED0190"/>
    <w:rsid w:val="00ED2B2B"/>
    <w:rsid w:val="00ED2EBD"/>
    <w:rsid w:val="00ED35A7"/>
    <w:rsid w:val="00ED3BB6"/>
    <w:rsid w:val="00ED450E"/>
    <w:rsid w:val="00ED473B"/>
    <w:rsid w:val="00EE0675"/>
    <w:rsid w:val="00EE1A88"/>
    <w:rsid w:val="00EE220A"/>
    <w:rsid w:val="00EE2853"/>
    <w:rsid w:val="00EE3012"/>
    <w:rsid w:val="00EE4A0C"/>
    <w:rsid w:val="00EE627B"/>
    <w:rsid w:val="00EE742C"/>
    <w:rsid w:val="00EE7A5E"/>
    <w:rsid w:val="00EF0DE4"/>
    <w:rsid w:val="00EF16CA"/>
    <w:rsid w:val="00EF1C9B"/>
    <w:rsid w:val="00EF26BD"/>
    <w:rsid w:val="00EF454A"/>
    <w:rsid w:val="00EF5B2C"/>
    <w:rsid w:val="00EF5D36"/>
    <w:rsid w:val="00EF5F34"/>
    <w:rsid w:val="00EF66FC"/>
    <w:rsid w:val="00EF72D1"/>
    <w:rsid w:val="00EF7936"/>
    <w:rsid w:val="00F00C01"/>
    <w:rsid w:val="00F0133C"/>
    <w:rsid w:val="00F0135B"/>
    <w:rsid w:val="00F01FD1"/>
    <w:rsid w:val="00F0247E"/>
    <w:rsid w:val="00F02E73"/>
    <w:rsid w:val="00F03088"/>
    <w:rsid w:val="00F03B7A"/>
    <w:rsid w:val="00F05514"/>
    <w:rsid w:val="00F10028"/>
    <w:rsid w:val="00F10140"/>
    <w:rsid w:val="00F11BAF"/>
    <w:rsid w:val="00F11CE3"/>
    <w:rsid w:val="00F12825"/>
    <w:rsid w:val="00F13644"/>
    <w:rsid w:val="00F13FE2"/>
    <w:rsid w:val="00F14D13"/>
    <w:rsid w:val="00F15AF3"/>
    <w:rsid w:val="00F16213"/>
    <w:rsid w:val="00F16645"/>
    <w:rsid w:val="00F16672"/>
    <w:rsid w:val="00F16FDF"/>
    <w:rsid w:val="00F179D0"/>
    <w:rsid w:val="00F17DA4"/>
    <w:rsid w:val="00F17DCE"/>
    <w:rsid w:val="00F20C1C"/>
    <w:rsid w:val="00F21BE9"/>
    <w:rsid w:val="00F22750"/>
    <w:rsid w:val="00F23455"/>
    <w:rsid w:val="00F23C6D"/>
    <w:rsid w:val="00F23CA1"/>
    <w:rsid w:val="00F2401A"/>
    <w:rsid w:val="00F24B19"/>
    <w:rsid w:val="00F2646F"/>
    <w:rsid w:val="00F264A0"/>
    <w:rsid w:val="00F264E5"/>
    <w:rsid w:val="00F2696E"/>
    <w:rsid w:val="00F26ECD"/>
    <w:rsid w:val="00F2730C"/>
    <w:rsid w:val="00F27E65"/>
    <w:rsid w:val="00F34116"/>
    <w:rsid w:val="00F349D4"/>
    <w:rsid w:val="00F34C4A"/>
    <w:rsid w:val="00F353B7"/>
    <w:rsid w:val="00F35C3B"/>
    <w:rsid w:val="00F3697D"/>
    <w:rsid w:val="00F405C9"/>
    <w:rsid w:val="00F40A19"/>
    <w:rsid w:val="00F414CD"/>
    <w:rsid w:val="00F414F8"/>
    <w:rsid w:val="00F43AA9"/>
    <w:rsid w:val="00F43CA2"/>
    <w:rsid w:val="00F44435"/>
    <w:rsid w:val="00F44FA1"/>
    <w:rsid w:val="00F4645D"/>
    <w:rsid w:val="00F46639"/>
    <w:rsid w:val="00F46676"/>
    <w:rsid w:val="00F4749C"/>
    <w:rsid w:val="00F47626"/>
    <w:rsid w:val="00F47CAB"/>
    <w:rsid w:val="00F50275"/>
    <w:rsid w:val="00F505C7"/>
    <w:rsid w:val="00F505F4"/>
    <w:rsid w:val="00F5123C"/>
    <w:rsid w:val="00F51366"/>
    <w:rsid w:val="00F53109"/>
    <w:rsid w:val="00F53117"/>
    <w:rsid w:val="00F54824"/>
    <w:rsid w:val="00F55486"/>
    <w:rsid w:val="00F55B14"/>
    <w:rsid w:val="00F566F6"/>
    <w:rsid w:val="00F56CE1"/>
    <w:rsid w:val="00F57031"/>
    <w:rsid w:val="00F57532"/>
    <w:rsid w:val="00F6038F"/>
    <w:rsid w:val="00F607DA"/>
    <w:rsid w:val="00F6186F"/>
    <w:rsid w:val="00F619EB"/>
    <w:rsid w:val="00F62833"/>
    <w:rsid w:val="00F62B07"/>
    <w:rsid w:val="00F62D01"/>
    <w:rsid w:val="00F62EE5"/>
    <w:rsid w:val="00F63BB0"/>
    <w:rsid w:val="00F64C7D"/>
    <w:rsid w:val="00F66746"/>
    <w:rsid w:val="00F669C5"/>
    <w:rsid w:val="00F67F40"/>
    <w:rsid w:val="00F72558"/>
    <w:rsid w:val="00F72DEA"/>
    <w:rsid w:val="00F73BF2"/>
    <w:rsid w:val="00F75C20"/>
    <w:rsid w:val="00F76413"/>
    <w:rsid w:val="00F76F00"/>
    <w:rsid w:val="00F770B1"/>
    <w:rsid w:val="00F771BF"/>
    <w:rsid w:val="00F7731B"/>
    <w:rsid w:val="00F7791B"/>
    <w:rsid w:val="00F803B0"/>
    <w:rsid w:val="00F8086E"/>
    <w:rsid w:val="00F80C31"/>
    <w:rsid w:val="00F80E14"/>
    <w:rsid w:val="00F80E25"/>
    <w:rsid w:val="00F82562"/>
    <w:rsid w:val="00F84101"/>
    <w:rsid w:val="00F84B39"/>
    <w:rsid w:val="00F8520A"/>
    <w:rsid w:val="00F869B7"/>
    <w:rsid w:val="00F876E5"/>
    <w:rsid w:val="00F9005C"/>
    <w:rsid w:val="00F904AE"/>
    <w:rsid w:val="00F91B2C"/>
    <w:rsid w:val="00F925C6"/>
    <w:rsid w:val="00F92F98"/>
    <w:rsid w:val="00FA0966"/>
    <w:rsid w:val="00FA1419"/>
    <w:rsid w:val="00FA208B"/>
    <w:rsid w:val="00FA267A"/>
    <w:rsid w:val="00FA280A"/>
    <w:rsid w:val="00FA368A"/>
    <w:rsid w:val="00FA471C"/>
    <w:rsid w:val="00FA4C90"/>
    <w:rsid w:val="00FA4EEC"/>
    <w:rsid w:val="00FA5127"/>
    <w:rsid w:val="00FA6905"/>
    <w:rsid w:val="00FA6CF2"/>
    <w:rsid w:val="00FA7A01"/>
    <w:rsid w:val="00FB03E9"/>
    <w:rsid w:val="00FB28CB"/>
    <w:rsid w:val="00FB4456"/>
    <w:rsid w:val="00FB5D74"/>
    <w:rsid w:val="00FB5F5C"/>
    <w:rsid w:val="00FB6220"/>
    <w:rsid w:val="00FB6D84"/>
    <w:rsid w:val="00FB75FC"/>
    <w:rsid w:val="00FC09B7"/>
    <w:rsid w:val="00FC1093"/>
    <w:rsid w:val="00FC1673"/>
    <w:rsid w:val="00FC3A0E"/>
    <w:rsid w:val="00FC65A3"/>
    <w:rsid w:val="00FC6CBD"/>
    <w:rsid w:val="00FD046D"/>
    <w:rsid w:val="00FD09E0"/>
    <w:rsid w:val="00FD0A3A"/>
    <w:rsid w:val="00FD14BA"/>
    <w:rsid w:val="00FD16AF"/>
    <w:rsid w:val="00FD1F4D"/>
    <w:rsid w:val="00FD28C6"/>
    <w:rsid w:val="00FD2A3E"/>
    <w:rsid w:val="00FD496E"/>
    <w:rsid w:val="00FD5091"/>
    <w:rsid w:val="00FD6FFE"/>
    <w:rsid w:val="00FD7077"/>
    <w:rsid w:val="00FE0DA8"/>
    <w:rsid w:val="00FE1050"/>
    <w:rsid w:val="00FE116B"/>
    <w:rsid w:val="00FE2303"/>
    <w:rsid w:val="00FE2700"/>
    <w:rsid w:val="00FE3887"/>
    <w:rsid w:val="00FE3BFD"/>
    <w:rsid w:val="00FE41B2"/>
    <w:rsid w:val="00FE42BA"/>
    <w:rsid w:val="00FE5BBC"/>
    <w:rsid w:val="00FE5DEC"/>
    <w:rsid w:val="00FE6509"/>
    <w:rsid w:val="00FE69B0"/>
    <w:rsid w:val="00FE6E28"/>
    <w:rsid w:val="00FE77ED"/>
    <w:rsid w:val="00FF1B0B"/>
    <w:rsid w:val="00FF3180"/>
    <w:rsid w:val="00FF3EF8"/>
    <w:rsid w:val="00FF507F"/>
    <w:rsid w:val="00FF634E"/>
    <w:rsid w:val="00FF649E"/>
    <w:rsid w:val="00FF6FE3"/>
    <w:rsid w:val="05B482E3"/>
    <w:rsid w:val="11041DAD"/>
    <w:rsid w:val="1D38DAFD"/>
    <w:rsid w:val="23272055"/>
    <w:rsid w:val="2657C157"/>
    <w:rsid w:val="390C2635"/>
    <w:rsid w:val="58ED34F0"/>
    <w:rsid w:val="6E9858D8"/>
    <w:rsid w:val="724B2FE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79A898A"/>
  <w15:docId w15:val="{E7184508-A8AE-C34F-95F5-01F2D5A5E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091A"/>
    <w:rPr>
      <w:rFonts w:ascii="Arial" w:hAnsi="Arial" w:cs="Tahoma"/>
      <w:szCs w:val="24"/>
    </w:rPr>
  </w:style>
  <w:style w:type="paragraph" w:styleId="Ttulo1">
    <w:name w:val="heading 1"/>
    <w:basedOn w:val="Normal"/>
    <w:next w:val="Normal"/>
    <w:link w:val="Ttulo1Char"/>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basedOn w:val="CitaoChar"/>
    <w:link w:val="citao2"/>
    <w:rsid w:val="009E36A5"/>
    <w:rPr>
      <w:rFonts w:ascii="Arial" w:eastAsia="Calibri" w:hAnsi="Arial"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style>
  <w:style w:type="character" w:customStyle="1" w:styleId="CabealhoChar">
    <w:name w:val="Cabeçalho Char"/>
    <w:link w:val="Cabealho"/>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style>
  <w:style w:type="character" w:customStyle="1" w:styleId="RodapChar">
    <w:name w:val="Rodapé Char"/>
    <w:link w:val="Rodap"/>
    <w:uiPriority w:val="99"/>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uiPriority w:val="99"/>
    <w:unhideWhenUsed/>
    <w:rsid w:val="00342AA1"/>
    <w:rPr>
      <w:sz w:val="16"/>
      <w:szCs w:val="16"/>
    </w:rPr>
  </w:style>
  <w:style w:type="paragraph" w:styleId="Textodecomentrio">
    <w:name w:val="annotation text"/>
    <w:basedOn w:val="Normal"/>
    <w:link w:val="TextodecomentrioChar"/>
    <w:uiPriority w:val="99"/>
    <w:unhideWhenUsed/>
    <w:rsid w:val="00342AA1"/>
    <w:rPr>
      <w:szCs w:val="20"/>
    </w:rPr>
  </w:style>
  <w:style w:type="character" w:customStyle="1" w:styleId="TextodecomentrioChar">
    <w:name w:val="Texto de comentário Char"/>
    <w:basedOn w:val="Fontepargpadro"/>
    <w:link w:val="Textodecomentrio"/>
    <w:uiPriority w:val="99"/>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342AA1"/>
    <w:rPr>
      <w:b/>
      <w:bCs/>
    </w:rPr>
  </w:style>
  <w:style w:type="character" w:customStyle="1" w:styleId="AssuntodocomentrioChar">
    <w:name w:val="Assunto do comentário Char"/>
    <w:basedOn w:val="TextodecomentrioChar"/>
    <w:link w:val="Assuntodocomentrio"/>
    <w:semiHidden/>
    <w:rsid w:val="00342AA1"/>
    <w:rPr>
      <w:rFonts w:ascii="Ecofont_Spranq_eco_Sans" w:hAnsi="Ecofont_Spranq_eco_Sans" w:cs="Tahoma"/>
      <w:b/>
      <w:bCs/>
    </w:rPr>
  </w:style>
  <w:style w:type="paragraph" w:styleId="Reviso">
    <w:name w:val="Revision"/>
    <w:hidden/>
    <w:uiPriority w:val="99"/>
    <w:semiHidden/>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1"/>
      </w:numPr>
      <w:spacing w:after="120" w:line="276" w:lineRule="auto"/>
      <w:ind w:right="-15"/>
      <w:jc w:val="both"/>
    </w:pPr>
    <w:rPr>
      <w:rFonts w:ascii="Arial" w:hAnsi="Arial" w:cs="Times New Roman"/>
      <w:color w:val="000000"/>
      <w:sz w:val="20"/>
      <w:szCs w:val="20"/>
    </w:rPr>
  </w:style>
  <w:style w:type="character" w:customStyle="1" w:styleId="Ttulo1Char">
    <w:name w:val="Título 1 Char"/>
    <w:basedOn w:val="Fontepargpadro"/>
    <w:link w:val="Ttulo1"/>
    <w:rsid w:val="00D96479"/>
    <w:rPr>
      <w:rFonts w:asciiTheme="majorHAnsi" w:eastAsiaTheme="majorEastAsia" w:hAnsiTheme="majorHAnsi" w:cstheme="majorBidi"/>
      <w:b/>
      <w:bCs/>
      <w:color w:val="365F91" w:themeColor="accent1" w:themeShade="BF"/>
      <w:sz w:val="28"/>
      <w:szCs w:val="28"/>
    </w:rPr>
  </w:style>
  <w:style w:type="character" w:customStyle="1" w:styleId="Nivel01Char">
    <w:name w:val="Nivel 01 Char"/>
    <w:basedOn w:val="Ttulo1Char"/>
    <w:link w:val="Nivel01"/>
    <w:rsid w:val="001274AB"/>
    <w:rPr>
      <w:rFonts w:ascii="Arial" w:eastAsiaTheme="majorEastAsia" w:hAnsi="Arial" w:cstheme="majorBidi"/>
      <w:b/>
      <w:bCs/>
      <w:color w:val="000000"/>
      <w:sz w:val="28"/>
      <w:szCs w:val="28"/>
    </w:rPr>
  </w:style>
  <w:style w:type="table" w:styleId="Tabelacomgrade">
    <w:name w:val="Table Grid"/>
    <w:basedOn w:val="Tabelanormal"/>
    <w:rsid w:val="000B56AB"/>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0">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styleId="Forte">
    <w:name w:val="Strong"/>
    <w:basedOn w:val="Fontepargpadro"/>
    <w:uiPriority w:val="22"/>
    <w:qFormat/>
    <w:rsid w:val="00873EE6"/>
    <w:rPr>
      <w:b/>
      <w:bCs/>
    </w:rPr>
  </w:style>
  <w:style w:type="paragraph" w:customStyle="1" w:styleId="PADRO">
    <w:name w:val="PADRÃO"/>
    <w:rsid w:val="002A046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styleId="nfase">
    <w:name w:val="Emphasis"/>
    <w:basedOn w:val="Fontepargpadro"/>
    <w:qFormat/>
    <w:rsid w:val="002F48A7"/>
    <w:rPr>
      <w:i/>
      <w:iCs/>
    </w:rPr>
  </w:style>
  <w:style w:type="paragraph" w:customStyle="1" w:styleId="paragraph">
    <w:name w:val="paragraph"/>
    <w:basedOn w:val="Normal"/>
    <w:rsid w:val="00935224"/>
    <w:pPr>
      <w:spacing w:before="100" w:beforeAutospacing="1" w:after="100" w:afterAutospacing="1"/>
    </w:pPr>
    <w:rPr>
      <w:rFonts w:ascii="Times New Roman" w:hAnsi="Times New Roman" w:cs="Times New Roman"/>
      <w:sz w:val="24"/>
    </w:rPr>
  </w:style>
  <w:style w:type="character" w:customStyle="1" w:styleId="normaltextrun">
    <w:name w:val="normaltextrun"/>
    <w:basedOn w:val="Fontepargpadro"/>
    <w:rsid w:val="00935224"/>
  </w:style>
  <w:style w:type="character" w:customStyle="1" w:styleId="eop">
    <w:name w:val="eop"/>
    <w:basedOn w:val="Fontepargpadro"/>
    <w:rsid w:val="003D47AF"/>
  </w:style>
  <w:style w:type="character" w:customStyle="1" w:styleId="spellingerror">
    <w:name w:val="spellingerror"/>
    <w:basedOn w:val="Fontepargpadro"/>
    <w:rsid w:val="003D47AF"/>
  </w:style>
  <w:style w:type="character" w:customStyle="1" w:styleId="QuoteChar">
    <w:name w:val="Quote Char"/>
    <w:basedOn w:val="Fontepargpadro"/>
    <w:link w:val="Citao1"/>
    <w:rsid w:val="00B929CF"/>
    <w:rPr>
      <w:rFonts w:ascii="Ecofont_Spranq_eco_Sans" w:eastAsia="Calibri" w:hAnsi="Ecofont_Spranq_eco_Sans" w:cs="Tahoma"/>
      <w:i/>
      <w:iCs/>
      <w:color w:val="000000"/>
      <w:shd w:val="clear" w:color="auto" w:fill="FFFFCC"/>
      <w:lang w:eastAsia="en-US"/>
    </w:rPr>
  </w:style>
  <w:style w:type="paragraph" w:customStyle="1" w:styleId="Citao1">
    <w:name w:val="Citação1"/>
    <w:basedOn w:val="Normal"/>
    <w:next w:val="Normal"/>
    <w:link w:val="QuoteChar"/>
    <w:rsid w:val="00B929C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Cs w:val="20"/>
      <w:lang w:eastAsia="en-US"/>
    </w:rPr>
  </w:style>
  <w:style w:type="character" w:customStyle="1" w:styleId="Manoel">
    <w:name w:val="Manoel"/>
    <w:qFormat/>
    <w:rsid w:val="00A87694"/>
    <w:rPr>
      <w:rFonts w:ascii="Arial" w:hAnsi="Arial" w:cs="Arial"/>
      <w:color w:val="7030A0"/>
      <w:sz w:val="20"/>
    </w:rPr>
  </w:style>
  <w:style w:type="character" w:customStyle="1" w:styleId="ListLabel12">
    <w:name w:val="ListLabel 12"/>
    <w:rsid w:val="001F28BE"/>
    <w:rPr>
      <w:b/>
    </w:rPr>
  </w:style>
  <w:style w:type="paragraph" w:customStyle="1" w:styleId="texto1">
    <w:name w:val="texto1"/>
    <w:basedOn w:val="Normal"/>
    <w:rsid w:val="001F28BE"/>
    <w:pPr>
      <w:spacing w:before="100" w:beforeAutospacing="1" w:after="100" w:afterAutospacing="1"/>
    </w:pPr>
    <w:rPr>
      <w:rFonts w:ascii="Times New Roman" w:hAnsi="Times New Roman" w:cs="Times New Roman"/>
      <w:sz w:val="24"/>
    </w:rPr>
  </w:style>
  <w:style w:type="paragraph" w:customStyle="1" w:styleId="GradeColorida-nfase11">
    <w:name w:val="Grade Colorida - Ênfase 11"/>
    <w:basedOn w:val="Normal"/>
    <w:next w:val="Normal"/>
    <w:link w:val="GradeColorida-nfase1Char"/>
    <w:uiPriority w:val="29"/>
    <w:qFormat/>
    <w:rsid w:val="001F28B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uiPriority w:val="29"/>
    <w:rsid w:val="001F28BE"/>
    <w:rPr>
      <w:rFonts w:ascii="Arial" w:eastAsia="Calibri" w:hAnsi="Arial"/>
      <w:i/>
      <w:iCs/>
      <w:color w:val="000000"/>
      <w:szCs w:val="24"/>
      <w:shd w:val="clear" w:color="auto" w:fill="FFFFCC"/>
      <w:lang w:eastAsia="en-US"/>
    </w:rPr>
  </w:style>
  <w:style w:type="paragraph" w:customStyle="1" w:styleId="xwestern">
    <w:name w:val="x_western"/>
    <w:basedOn w:val="Normal"/>
    <w:rsid w:val="001F28BE"/>
    <w:pPr>
      <w:spacing w:before="100" w:beforeAutospacing="1" w:after="100" w:afterAutospacing="1"/>
    </w:pPr>
    <w:rPr>
      <w:rFonts w:ascii="Times New Roman" w:hAnsi="Times New Roman" w:cs="Times New Roman"/>
      <w:sz w:val="24"/>
    </w:rPr>
  </w:style>
  <w:style w:type="paragraph" w:customStyle="1" w:styleId="TCU-Ac-item9-0">
    <w:name w:val="TCU - Ac - item 9 - §§_0"/>
    <w:basedOn w:val="Normal"/>
    <w:qFormat/>
    <w:rsid w:val="001F28BE"/>
    <w:pPr>
      <w:ind w:firstLine="1134"/>
      <w:jc w:val="both"/>
    </w:pPr>
    <w:rPr>
      <w:rFonts w:ascii="Times New Roman" w:hAnsi="Times New Roman" w:cs="Times New Roman"/>
      <w:sz w:val="24"/>
      <w:szCs w:val="22"/>
      <w:lang w:eastAsia="en-US"/>
    </w:rPr>
  </w:style>
  <w:style w:type="paragraph" w:customStyle="1" w:styleId="Normal1">
    <w:name w:val="Normal_1"/>
    <w:qFormat/>
    <w:rsid w:val="001F28BE"/>
    <w:rPr>
      <w:sz w:val="24"/>
      <w:szCs w:val="22"/>
      <w:lang w:eastAsia="en-US"/>
    </w:rPr>
  </w:style>
  <w:style w:type="paragraph" w:styleId="Corpodetexto">
    <w:name w:val="Body Text"/>
    <w:basedOn w:val="Normal"/>
    <w:link w:val="CorpodetextoChar"/>
    <w:uiPriority w:val="99"/>
    <w:unhideWhenUsed/>
    <w:rsid w:val="001F28BE"/>
    <w:pPr>
      <w:spacing w:before="100" w:beforeAutospacing="1" w:after="100" w:afterAutospacing="1"/>
    </w:pPr>
    <w:rPr>
      <w:rFonts w:ascii="Times New Roman" w:hAnsi="Times New Roman" w:cs="Times New Roman"/>
      <w:sz w:val="24"/>
    </w:rPr>
  </w:style>
  <w:style w:type="character" w:customStyle="1" w:styleId="CorpodetextoChar">
    <w:name w:val="Corpo de texto Char"/>
    <w:basedOn w:val="Fontepargpadro"/>
    <w:link w:val="Corpodetexto"/>
    <w:uiPriority w:val="99"/>
    <w:rsid w:val="001F28BE"/>
    <w:rPr>
      <w:sz w:val="24"/>
      <w:szCs w:val="24"/>
    </w:rPr>
  </w:style>
  <w:style w:type="paragraph" w:customStyle="1" w:styleId="tcu-ac-item9-1linha">
    <w:name w:val="tcu_-__ac_-_item_9_-_1ª_linha"/>
    <w:basedOn w:val="Normal"/>
    <w:rsid w:val="001F28BE"/>
    <w:pPr>
      <w:spacing w:before="100" w:beforeAutospacing="1" w:after="100" w:afterAutospacing="1"/>
    </w:pPr>
    <w:rPr>
      <w:rFonts w:ascii="Times New Roman" w:hAnsi="Times New Roman" w:cs="Times New Roman"/>
      <w:sz w:val="24"/>
    </w:rPr>
  </w:style>
  <w:style w:type="paragraph" w:customStyle="1" w:styleId="textojustificadorecuoprimeiralinha">
    <w:name w:val="texto_justificado_recuo_primeira_linha"/>
    <w:basedOn w:val="Normal"/>
    <w:rsid w:val="001F28BE"/>
    <w:pPr>
      <w:spacing w:before="100" w:beforeAutospacing="1" w:after="100" w:afterAutospacing="1"/>
    </w:pPr>
    <w:rPr>
      <w:rFonts w:ascii="Times New Roman" w:hAnsi="Times New Roman" w:cs="Times New Roman"/>
      <w:sz w:val="24"/>
    </w:rPr>
  </w:style>
  <w:style w:type="character" w:customStyle="1" w:styleId="highlight">
    <w:name w:val="highlight"/>
    <w:basedOn w:val="Fontepargpadro"/>
    <w:rsid w:val="001F28BE"/>
  </w:style>
  <w:style w:type="paragraph" w:customStyle="1" w:styleId="textojustificado">
    <w:name w:val="texto_justificado"/>
    <w:basedOn w:val="Normal"/>
    <w:rsid w:val="001F28BE"/>
    <w:pPr>
      <w:spacing w:before="100" w:beforeAutospacing="1" w:after="100" w:afterAutospacing="1"/>
    </w:pPr>
    <w:rPr>
      <w:rFonts w:ascii="Times New Roman" w:hAnsi="Times New Roman" w:cs="Times New Roman"/>
      <w:sz w:val="24"/>
    </w:rPr>
  </w:style>
  <w:style w:type="character" w:customStyle="1" w:styleId="Nivel1Char">
    <w:name w:val="Nivel1 Char"/>
    <w:basedOn w:val="Ttulo1Char"/>
    <w:link w:val="Nivel10"/>
    <w:rsid w:val="00080710"/>
    <w:rPr>
      <w:rFonts w:ascii="Arial" w:eastAsiaTheme="majorEastAsia" w:hAnsi="Arial" w:cs="Arial"/>
      <w:b/>
      <w:bCs w:val="0"/>
      <w:color w:val="000000"/>
      <w:sz w:val="28"/>
      <w:szCs w:val="28"/>
    </w:rPr>
  </w:style>
  <w:style w:type="paragraph" w:customStyle="1" w:styleId="PargrafodaLista1">
    <w:name w:val="Parágrafo da Lista1"/>
    <w:basedOn w:val="Normal"/>
    <w:qFormat/>
    <w:rsid w:val="00096B41"/>
    <w:pPr>
      <w:ind w:left="720"/>
    </w:pPr>
    <w:rPr>
      <w:rFonts w:ascii="Ecofont_Spranq_eco_Sans" w:hAnsi="Ecofont_Spranq_eco_Sans" w:cs="Ecofont_Spranq_eco_Sans"/>
      <w:sz w:val="24"/>
    </w:rPr>
  </w:style>
  <w:style w:type="paragraph" w:customStyle="1" w:styleId="Nivel2">
    <w:name w:val="Nivel 2"/>
    <w:qFormat/>
    <w:rsid w:val="00532993"/>
    <w:pPr>
      <w:numPr>
        <w:ilvl w:val="1"/>
        <w:numId w:val="9"/>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532993"/>
    <w:pPr>
      <w:numPr>
        <w:ilvl w:val="0"/>
      </w:numPr>
    </w:pPr>
    <w:rPr>
      <w:rFonts w:cs="Arial"/>
      <w:b/>
    </w:rPr>
  </w:style>
  <w:style w:type="paragraph" w:customStyle="1" w:styleId="Nivel3">
    <w:name w:val="Nivel 3"/>
    <w:basedOn w:val="Nivel2"/>
    <w:qFormat/>
    <w:rsid w:val="00532993"/>
    <w:pPr>
      <w:numPr>
        <w:ilvl w:val="2"/>
      </w:numPr>
    </w:pPr>
    <w:rPr>
      <w:rFonts w:cs="Arial"/>
      <w:color w:val="000000"/>
    </w:rPr>
  </w:style>
  <w:style w:type="paragraph" w:customStyle="1" w:styleId="Nivel4">
    <w:name w:val="Nivel 4"/>
    <w:basedOn w:val="Nivel3"/>
    <w:link w:val="Nivel4Char"/>
    <w:qFormat/>
    <w:rsid w:val="00532993"/>
    <w:pPr>
      <w:numPr>
        <w:ilvl w:val="3"/>
      </w:numPr>
    </w:pPr>
    <w:rPr>
      <w:color w:val="auto"/>
    </w:rPr>
  </w:style>
  <w:style w:type="paragraph" w:customStyle="1" w:styleId="Nivel5">
    <w:name w:val="Nivel 5"/>
    <w:basedOn w:val="Nivel4"/>
    <w:qFormat/>
    <w:rsid w:val="00532993"/>
    <w:pPr>
      <w:numPr>
        <w:ilvl w:val="4"/>
      </w:numPr>
      <w:tabs>
        <w:tab w:val="num" w:pos="360"/>
      </w:tabs>
    </w:pPr>
  </w:style>
  <w:style w:type="character" w:customStyle="1" w:styleId="Nivel4Char">
    <w:name w:val="Nivel 4 Char"/>
    <w:basedOn w:val="Fontepargpadro"/>
    <w:link w:val="Nivel4"/>
    <w:rsid w:val="00532993"/>
    <w:rPr>
      <w:rFonts w:ascii="Ecofont_Spranq_eco_Sans" w:eastAsia="Arial Unicode MS" w:hAnsi="Ecofont_Spranq_eco_Sans" w:cs="Arial"/>
    </w:rPr>
  </w:style>
  <w:style w:type="paragraph" w:customStyle="1" w:styleId="textbody">
    <w:name w:val="textbody"/>
    <w:basedOn w:val="Normal"/>
    <w:rsid w:val="00BF7734"/>
    <w:pPr>
      <w:spacing w:before="100" w:beforeAutospacing="1" w:after="100" w:afterAutospacing="1"/>
    </w:pPr>
    <w:rPr>
      <w:rFonts w:ascii="Times New Roman" w:hAnsi="Times New Roman" w:cs="Times New Roman"/>
      <w:sz w:val="24"/>
    </w:rPr>
  </w:style>
  <w:style w:type="character" w:styleId="HiperlinkVisitado">
    <w:name w:val="FollowedHyperlink"/>
    <w:basedOn w:val="Fontepargpadro"/>
    <w:semiHidden/>
    <w:unhideWhenUsed/>
    <w:rsid w:val="00175687"/>
    <w:rPr>
      <w:color w:val="800080" w:themeColor="followedHyperlink"/>
      <w:u w:val="single"/>
    </w:rPr>
  </w:style>
  <w:style w:type="paragraph" w:customStyle="1" w:styleId="Standard">
    <w:name w:val="Standard"/>
    <w:rsid w:val="00C356EB"/>
    <w:pPr>
      <w:suppressAutoHyphens/>
      <w:autoSpaceDN w:val="0"/>
      <w:spacing w:before="120" w:after="120" w:line="240" w:lineRule="atLeast"/>
      <w:textAlignment w:val="baseline"/>
    </w:pPr>
    <w:rPr>
      <w:rFonts w:ascii="Arial" w:hAnsi="Arial" w:cs="Arial"/>
      <w:kern w:val="3"/>
      <w:sz w:val="24"/>
      <w:szCs w:val="24"/>
      <w:lang w:eastAsia="zh-CN"/>
    </w:rPr>
  </w:style>
  <w:style w:type="paragraph" w:customStyle="1" w:styleId="Textbody0">
    <w:name w:val="Text body"/>
    <w:basedOn w:val="Standard"/>
    <w:rsid w:val="00C356EB"/>
    <w:rPr>
      <w:rFonts w:ascii="Times New Roman" w:hAnsi="Times New Roman"/>
      <w:b/>
    </w:rPr>
  </w:style>
  <w:style w:type="paragraph" w:customStyle="1" w:styleId="Default">
    <w:name w:val="Default"/>
    <w:rsid w:val="00C356EB"/>
    <w:pPr>
      <w:suppressAutoHyphens/>
      <w:autoSpaceDE w:val="0"/>
      <w:autoSpaceDN w:val="0"/>
      <w:spacing w:before="120" w:after="120"/>
      <w:jc w:val="both"/>
      <w:textAlignment w:val="baseline"/>
    </w:pPr>
    <w:rPr>
      <w:rFonts w:eastAsia="Arial" w:cs="Arial"/>
      <w:color w:val="000000"/>
      <w:kern w:val="3"/>
      <w:sz w:val="24"/>
      <w:szCs w:val="24"/>
      <w:lang w:eastAsia="zh-CN"/>
    </w:rPr>
  </w:style>
  <w:style w:type="paragraph" w:customStyle="1" w:styleId="cabecalhoalinhadoesquerda">
    <w:name w:val="cabecalho_alinhado_esquerda"/>
    <w:basedOn w:val="Normal"/>
    <w:rsid w:val="0071413B"/>
    <w:pPr>
      <w:spacing w:before="100" w:beforeAutospacing="1" w:after="100" w:afterAutospacing="1"/>
    </w:pPr>
    <w:rPr>
      <w:rFonts w:ascii="Times New Roman" w:hAnsi="Times New Roman" w:cs="Times New Roman"/>
      <w:sz w:val="24"/>
    </w:rPr>
  </w:style>
  <w:style w:type="paragraph" w:customStyle="1" w:styleId="tabelatextocentralizado">
    <w:name w:val="tabela_texto_centralizado"/>
    <w:basedOn w:val="Normal"/>
    <w:rsid w:val="00070C21"/>
    <w:pPr>
      <w:spacing w:before="100" w:beforeAutospacing="1" w:after="100" w:afterAutospacing="1"/>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86221300">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4380592">
      <w:bodyDiv w:val="1"/>
      <w:marLeft w:val="0"/>
      <w:marRight w:val="0"/>
      <w:marTop w:val="0"/>
      <w:marBottom w:val="0"/>
      <w:divBdr>
        <w:top w:val="none" w:sz="0" w:space="0" w:color="auto"/>
        <w:left w:val="none" w:sz="0" w:space="0" w:color="auto"/>
        <w:bottom w:val="none" w:sz="0" w:space="0" w:color="auto"/>
        <w:right w:val="none" w:sz="0" w:space="0" w:color="auto"/>
      </w:divBdr>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7494423">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95E8FA3-F06B-4224-B806-98EAA807E78D}">
  <ds:schemaRefs>
    <ds:schemaRef ds:uri="http://schemas.openxmlformats.org/officeDocument/2006/bibliography"/>
  </ds:schemaRefs>
</ds:datastoreItem>
</file>

<file path=customXml/itemProps2.xml><?xml version="1.0" encoding="utf-8"?>
<ds:datastoreItem xmlns:ds="http://schemas.openxmlformats.org/officeDocument/2006/customXml" ds:itemID="{AFBEB2BE-968F-4F08-A2F2-52D0ECDD4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11408A-6D5C-4CA6-95AE-BDB1C00B1E4C}">
  <ds:schemaRefs>
    <ds:schemaRef ds:uri="http://schemas.microsoft.com/sharepoint/v3/contenttype/forms"/>
  </ds:schemaRefs>
</ds:datastoreItem>
</file>

<file path=customXml/itemProps4.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0</TotalTime>
  <Pages>1</Pages>
  <Words>1060</Words>
  <Characters>5330</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Edital para Pregão Eletrônico, Serviços Contínuos com dedicação exclusiva de mão de obra. Habilitação Completa e Ampla Participação</vt:lpstr>
    </vt:vector>
  </TitlesOfParts>
  <Company>AGU/CGU</Company>
  <LinksUpToDate>false</LinksUpToDate>
  <CharactersWithSpaces>6378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para Pregão Eletrônico, Serviços Contínuos com dedicação exclusiva de mão de obra. Habilitação Completa e Ampla Participação</dc:title>
  <dc:creator>Manoel Paz e Silva Filho</dc:creator>
  <cp:lastModifiedBy>Monalisa tavares marinho lira</cp:lastModifiedBy>
  <cp:revision>2</cp:revision>
  <cp:lastPrinted>2021-11-30T19:04:00Z</cp:lastPrinted>
  <dcterms:created xsi:type="dcterms:W3CDTF">2026-05-08T18:20:00Z</dcterms:created>
  <dcterms:modified xsi:type="dcterms:W3CDTF">2026-05-08T18:20:00Z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